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1A" w:rsidRPr="009A751A" w:rsidRDefault="009A751A" w:rsidP="009A751A">
      <w:pPr>
        <w:jc w:val="center"/>
        <w:rPr>
          <w:rFonts w:eastAsiaTheme="minorEastAsia"/>
          <w:sz w:val="28"/>
          <w:szCs w:val="28"/>
        </w:rPr>
      </w:pPr>
      <w:r w:rsidRPr="009A751A">
        <w:rPr>
          <w:rFonts w:eastAsiaTheme="minorEastAsia"/>
          <w:sz w:val="28"/>
          <w:szCs w:val="28"/>
        </w:rPr>
        <w:t>ВОЛОГОДСКАЯ ОБЛАСТЬ</w:t>
      </w:r>
    </w:p>
    <w:p w:rsidR="009A751A" w:rsidRPr="009A751A" w:rsidRDefault="009A751A" w:rsidP="009A751A">
      <w:pPr>
        <w:jc w:val="center"/>
        <w:rPr>
          <w:rFonts w:eastAsiaTheme="minorEastAsia"/>
          <w:sz w:val="28"/>
          <w:szCs w:val="28"/>
        </w:rPr>
      </w:pPr>
      <w:r w:rsidRPr="009A751A">
        <w:rPr>
          <w:rFonts w:eastAsiaTheme="minorEastAsia"/>
          <w:sz w:val="28"/>
          <w:szCs w:val="28"/>
        </w:rPr>
        <w:t>ШЕКСНИНСКИЙ МУНИЦИПАЛЬНЫЙ РАЙОН</w:t>
      </w:r>
    </w:p>
    <w:p w:rsidR="009A751A" w:rsidRPr="009A751A" w:rsidRDefault="009A751A" w:rsidP="009A751A">
      <w:pPr>
        <w:jc w:val="center"/>
        <w:rPr>
          <w:rFonts w:eastAsiaTheme="minorEastAsia"/>
          <w:sz w:val="28"/>
          <w:szCs w:val="28"/>
        </w:rPr>
      </w:pPr>
      <w:r w:rsidRPr="009A751A">
        <w:rPr>
          <w:rFonts w:eastAsiaTheme="minorEastAsia"/>
          <w:sz w:val="28"/>
          <w:szCs w:val="28"/>
        </w:rPr>
        <w:t>АДМИНИСТРАЦИЯ СЕЛЬСКОГО ПОСЕЛЕНИЯ ЧУРОВСКОЕ</w:t>
      </w:r>
    </w:p>
    <w:p w:rsidR="009A751A" w:rsidRPr="009A751A" w:rsidRDefault="009A751A" w:rsidP="009A751A">
      <w:pPr>
        <w:jc w:val="center"/>
        <w:rPr>
          <w:rFonts w:eastAsiaTheme="minorEastAsia"/>
          <w:sz w:val="28"/>
          <w:szCs w:val="28"/>
        </w:rPr>
      </w:pPr>
    </w:p>
    <w:p w:rsidR="009A751A" w:rsidRPr="009A751A" w:rsidRDefault="009A751A" w:rsidP="009A751A">
      <w:pPr>
        <w:jc w:val="center"/>
        <w:rPr>
          <w:rFonts w:eastAsiaTheme="minorEastAsia"/>
          <w:sz w:val="28"/>
          <w:szCs w:val="28"/>
        </w:rPr>
      </w:pPr>
      <w:r>
        <w:rPr>
          <w:rFonts w:eastAsiaTheme="minorEastAsia"/>
          <w:sz w:val="28"/>
          <w:szCs w:val="28"/>
        </w:rPr>
        <w:t>ПОСТАНОВЛЕНИЕ №3</w:t>
      </w:r>
    </w:p>
    <w:p w:rsidR="009A751A" w:rsidRPr="009A751A" w:rsidRDefault="009A751A" w:rsidP="009A751A">
      <w:pPr>
        <w:jc w:val="center"/>
        <w:rPr>
          <w:rFonts w:eastAsiaTheme="minorEastAsia"/>
          <w:sz w:val="28"/>
          <w:szCs w:val="28"/>
        </w:rPr>
      </w:pPr>
    </w:p>
    <w:p w:rsidR="009A751A" w:rsidRPr="009A751A" w:rsidRDefault="006329BA" w:rsidP="009A751A">
      <w:pPr>
        <w:jc w:val="center"/>
        <w:rPr>
          <w:rFonts w:eastAsiaTheme="minorEastAsia"/>
          <w:sz w:val="28"/>
          <w:szCs w:val="28"/>
        </w:rPr>
      </w:pPr>
      <w:r>
        <w:rPr>
          <w:rFonts w:eastAsiaTheme="minorEastAsia"/>
          <w:sz w:val="28"/>
          <w:szCs w:val="28"/>
        </w:rPr>
        <w:t>29 января 2020</w:t>
      </w:r>
      <w:r w:rsidR="009A751A" w:rsidRPr="009A751A">
        <w:rPr>
          <w:rFonts w:eastAsiaTheme="minorEastAsia"/>
          <w:sz w:val="28"/>
          <w:szCs w:val="28"/>
        </w:rPr>
        <w:t xml:space="preserve"> года</w:t>
      </w:r>
    </w:p>
    <w:p w:rsidR="00B21C16" w:rsidRPr="009A751A" w:rsidRDefault="00B21C16" w:rsidP="00B21C16">
      <w:pPr>
        <w:jc w:val="center"/>
        <w:rPr>
          <w:rFonts w:eastAsiaTheme="minorEastAsia"/>
          <w:sz w:val="28"/>
          <w:szCs w:val="28"/>
        </w:rPr>
      </w:pPr>
    </w:p>
    <w:p w:rsidR="00B21C16" w:rsidRPr="009A751A" w:rsidRDefault="00B21C16" w:rsidP="009A751A">
      <w:pPr>
        <w:rPr>
          <w:sz w:val="28"/>
        </w:rPr>
      </w:pPr>
      <w:r w:rsidRPr="009A751A">
        <w:rPr>
          <w:sz w:val="28"/>
          <w:szCs w:val="28"/>
        </w:rPr>
        <w:t>Об условиях приватизаци</w:t>
      </w:r>
      <w:r w:rsidRPr="009A751A">
        <w:rPr>
          <w:sz w:val="28"/>
        </w:rPr>
        <w:t xml:space="preserve">и муниципального имущества </w:t>
      </w:r>
    </w:p>
    <w:p w:rsidR="00B21C16" w:rsidRPr="009A751A" w:rsidRDefault="00B21C16" w:rsidP="009A751A">
      <w:r w:rsidRPr="009A751A">
        <w:rPr>
          <w:sz w:val="28"/>
        </w:rPr>
        <w:t>и утверждении аукционной документации</w:t>
      </w:r>
    </w:p>
    <w:p w:rsidR="00B21C16" w:rsidRPr="009A751A" w:rsidRDefault="00B21C16" w:rsidP="00B21C16">
      <w:pPr>
        <w:pStyle w:val="a3"/>
        <w:tabs>
          <w:tab w:val="left" w:pos="709"/>
        </w:tabs>
        <w:rPr>
          <w:sz w:val="28"/>
          <w:szCs w:val="28"/>
        </w:rPr>
      </w:pPr>
    </w:p>
    <w:p w:rsidR="00B21C16" w:rsidRDefault="00B21C16" w:rsidP="00B21C16">
      <w:pPr>
        <w:ind w:firstLine="709"/>
        <w:jc w:val="both"/>
        <w:rPr>
          <w:sz w:val="28"/>
          <w:szCs w:val="28"/>
        </w:rPr>
      </w:pPr>
      <w:r>
        <w:rPr>
          <w:sz w:val="28"/>
          <w:szCs w:val="28"/>
        </w:rPr>
        <w:t xml:space="preserve">В соответствии с Федеральным законом от 21 декабря 2001 года                          № 178-ФЗ «О приватизации государственного и муниципального имущества», частью 2 статьи 19 Федерального закона от 13 июля 2015 года № 218-ФЗ «О государственной регистрации недвижимости», прогнозным планом (программой) приватизации муниципального имущества </w:t>
      </w:r>
      <w:r w:rsidR="004A0694">
        <w:rPr>
          <w:sz w:val="28"/>
          <w:szCs w:val="28"/>
        </w:rPr>
        <w:t>сельского поселения Чуровское</w:t>
      </w:r>
      <w:r>
        <w:rPr>
          <w:sz w:val="28"/>
          <w:szCs w:val="28"/>
        </w:rPr>
        <w:t xml:space="preserve"> на 20</w:t>
      </w:r>
      <w:r w:rsidR="004A0694">
        <w:rPr>
          <w:sz w:val="28"/>
          <w:szCs w:val="28"/>
        </w:rPr>
        <w:t>20</w:t>
      </w:r>
      <w:r>
        <w:rPr>
          <w:sz w:val="28"/>
          <w:szCs w:val="28"/>
        </w:rPr>
        <w:t xml:space="preserve"> год, утвержденной решением Совета </w:t>
      </w:r>
      <w:r w:rsidR="004A0694">
        <w:rPr>
          <w:sz w:val="28"/>
          <w:szCs w:val="28"/>
        </w:rPr>
        <w:t>сельского поселения Чуровское</w:t>
      </w:r>
      <w:r>
        <w:rPr>
          <w:sz w:val="28"/>
          <w:szCs w:val="28"/>
        </w:rPr>
        <w:t xml:space="preserve"> Шекснинского муниципального района  от 2</w:t>
      </w:r>
      <w:r w:rsidR="004A0694">
        <w:rPr>
          <w:sz w:val="28"/>
          <w:szCs w:val="28"/>
        </w:rPr>
        <w:t>8 ноябр</w:t>
      </w:r>
      <w:r>
        <w:rPr>
          <w:sz w:val="28"/>
          <w:szCs w:val="28"/>
        </w:rPr>
        <w:t>я 201</w:t>
      </w:r>
      <w:r w:rsidR="004A0694">
        <w:rPr>
          <w:sz w:val="28"/>
          <w:szCs w:val="28"/>
        </w:rPr>
        <w:t>9</w:t>
      </w:r>
      <w:r>
        <w:rPr>
          <w:sz w:val="28"/>
          <w:szCs w:val="28"/>
        </w:rPr>
        <w:t xml:space="preserve"> года № </w:t>
      </w:r>
      <w:r w:rsidR="004A0694">
        <w:rPr>
          <w:sz w:val="28"/>
          <w:szCs w:val="28"/>
        </w:rPr>
        <w:t>42</w:t>
      </w:r>
      <w:r>
        <w:rPr>
          <w:sz w:val="28"/>
          <w:szCs w:val="28"/>
        </w:rPr>
        <w:t>, руководствуясь</w:t>
      </w:r>
      <w:r>
        <w:rPr>
          <w:bCs/>
          <w:sz w:val="28"/>
          <w:szCs w:val="28"/>
        </w:rPr>
        <w:t xml:space="preserve"> </w:t>
      </w:r>
      <w:r>
        <w:rPr>
          <w:rFonts w:eastAsia="Batang"/>
          <w:sz w:val="28"/>
          <w:szCs w:val="28"/>
        </w:rPr>
        <w:t xml:space="preserve">Уставом </w:t>
      </w:r>
      <w:r w:rsidR="004A0694">
        <w:rPr>
          <w:rFonts w:eastAsia="Batang"/>
          <w:sz w:val="28"/>
          <w:szCs w:val="28"/>
        </w:rPr>
        <w:t>сельского поселения Чуровское,</w:t>
      </w:r>
    </w:p>
    <w:p w:rsidR="00B21C16" w:rsidRDefault="00B21C16" w:rsidP="00B21C16">
      <w:pPr>
        <w:ind w:firstLine="709"/>
        <w:jc w:val="both"/>
        <w:rPr>
          <w:sz w:val="28"/>
          <w:szCs w:val="28"/>
        </w:rPr>
      </w:pPr>
    </w:p>
    <w:p w:rsidR="00B21C16" w:rsidRDefault="00B21C16" w:rsidP="004A0694">
      <w:pPr>
        <w:spacing w:after="200" w:line="276" w:lineRule="auto"/>
        <w:rPr>
          <w:rFonts w:eastAsiaTheme="minorEastAsia"/>
          <w:sz w:val="28"/>
          <w:szCs w:val="28"/>
        </w:rPr>
      </w:pPr>
      <w:r>
        <w:rPr>
          <w:rFonts w:eastAsiaTheme="minorEastAsia"/>
          <w:sz w:val="28"/>
          <w:szCs w:val="28"/>
        </w:rPr>
        <w:t>ПОСТАНОВЛЯЮ:</w:t>
      </w:r>
    </w:p>
    <w:p w:rsidR="004A0694" w:rsidRDefault="00B21C16" w:rsidP="00B21C16">
      <w:pPr>
        <w:ind w:firstLine="709"/>
        <w:jc w:val="both"/>
      </w:pPr>
      <w:r>
        <w:rPr>
          <w:sz w:val="28"/>
          <w:szCs w:val="28"/>
        </w:rPr>
        <w:t xml:space="preserve">1. Приватизировать находящееся в собственности </w:t>
      </w:r>
      <w:r w:rsidR="004A0694">
        <w:rPr>
          <w:sz w:val="28"/>
          <w:szCs w:val="28"/>
        </w:rPr>
        <w:t>сельского поселения Чуровское</w:t>
      </w:r>
      <w:r>
        <w:rPr>
          <w:sz w:val="28"/>
          <w:szCs w:val="28"/>
        </w:rPr>
        <w:t xml:space="preserve"> </w:t>
      </w:r>
      <w:r w:rsidR="004A0694">
        <w:rPr>
          <w:sz w:val="28"/>
          <w:szCs w:val="28"/>
        </w:rPr>
        <w:t>имущество –</w:t>
      </w:r>
      <w:r w:rsidR="004A0694" w:rsidRPr="00526057">
        <w:t xml:space="preserve"> </w:t>
      </w:r>
    </w:p>
    <w:p w:rsidR="004A0694" w:rsidRDefault="004A0694" w:rsidP="004A0694">
      <w:pPr>
        <w:jc w:val="both"/>
        <w:rPr>
          <w:sz w:val="28"/>
          <w:szCs w:val="28"/>
        </w:rPr>
      </w:pPr>
      <w:r w:rsidRPr="004A0694">
        <w:rPr>
          <w:sz w:val="28"/>
          <w:szCs w:val="28"/>
        </w:rPr>
        <w:t xml:space="preserve">1.1 «Помещения библиотеки № 12, 13, 16, расположенные на втором этаже» с кадастровым номером 35:23:0202038:1396 площадью 61,2 кв.м, </w:t>
      </w:r>
      <w:r>
        <w:rPr>
          <w:sz w:val="28"/>
          <w:szCs w:val="28"/>
        </w:rPr>
        <w:t>находящиеся по адресу</w:t>
      </w:r>
      <w:r w:rsidR="00B21C16" w:rsidRPr="004A0694">
        <w:rPr>
          <w:sz w:val="28"/>
          <w:szCs w:val="28"/>
        </w:rPr>
        <w:t>: Вологодс</w:t>
      </w:r>
      <w:r w:rsidRPr="004A0694">
        <w:rPr>
          <w:sz w:val="28"/>
          <w:szCs w:val="28"/>
        </w:rPr>
        <w:t>кая область, Шекснинский район, село Чуровское</w:t>
      </w:r>
      <w:r w:rsidR="00B21C16" w:rsidRPr="004A0694">
        <w:rPr>
          <w:sz w:val="28"/>
          <w:szCs w:val="28"/>
        </w:rPr>
        <w:t xml:space="preserve"> </w:t>
      </w:r>
      <w:r>
        <w:rPr>
          <w:sz w:val="28"/>
          <w:szCs w:val="28"/>
        </w:rPr>
        <w:t>;</w:t>
      </w:r>
    </w:p>
    <w:p w:rsidR="004A0694" w:rsidRDefault="004A0694" w:rsidP="004A0694">
      <w:pPr>
        <w:jc w:val="both"/>
        <w:rPr>
          <w:sz w:val="28"/>
          <w:szCs w:val="28"/>
        </w:rPr>
      </w:pPr>
      <w:r>
        <w:rPr>
          <w:sz w:val="28"/>
          <w:szCs w:val="28"/>
        </w:rPr>
        <w:t>1.2.</w:t>
      </w:r>
      <w:r w:rsidRPr="004A0694">
        <w:rPr>
          <w:sz w:val="28"/>
          <w:szCs w:val="28"/>
        </w:rPr>
        <w:t>«Помещения 2 этажа административного здания» с кадастровым номером 35:23:0000000:850 площадью  99,6 кв.м, расположенное по адресу: Вологодская область, Шекснинский район, сельское поселение Чуровское, с</w:t>
      </w:r>
      <w:r w:rsidR="00676675">
        <w:rPr>
          <w:sz w:val="28"/>
          <w:szCs w:val="28"/>
        </w:rPr>
        <w:t>ело Чуровское</w:t>
      </w:r>
      <w:r w:rsidRPr="004A0694">
        <w:rPr>
          <w:sz w:val="28"/>
          <w:szCs w:val="28"/>
        </w:rPr>
        <w:t xml:space="preserve">. </w:t>
      </w:r>
    </w:p>
    <w:p w:rsidR="00B21C16" w:rsidRDefault="00B21C16" w:rsidP="004A0694">
      <w:pPr>
        <w:jc w:val="both"/>
        <w:rPr>
          <w:sz w:val="28"/>
          <w:szCs w:val="28"/>
        </w:rPr>
      </w:pPr>
      <w:r w:rsidRPr="004A0694">
        <w:rPr>
          <w:sz w:val="28"/>
          <w:szCs w:val="28"/>
        </w:rPr>
        <w:t>(далее имущество) путем продажи на аукционе в электронной форме</w:t>
      </w:r>
      <w:r>
        <w:rPr>
          <w:sz w:val="28"/>
          <w:szCs w:val="28"/>
        </w:rPr>
        <w:t>.</w:t>
      </w:r>
    </w:p>
    <w:p w:rsidR="00B21C16" w:rsidRDefault="00B21C16" w:rsidP="00B21C16">
      <w:pPr>
        <w:ind w:firstLine="709"/>
        <w:jc w:val="both"/>
        <w:rPr>
          <w:sz w:val="28"/>
          <w:szCs w:val="28"/>
        </w:rPr>
      </w:pPr>
      <w:r>
        <w:rPr>
          <w:sz w:val="28"/>
          <w:szCs w:val="28"/>
        </w:rPr>
        <w:t>2. Установить  начальную  цену  имущества,  указанного  в  пункте                  1</w:t>
      </w:r>
      <w:r w:rsidR="004A0694">
        <w:rPr>
          <w:sz w:val="28"/>
          <w:szCs w:val="28"/>
        </w:rPr>
        <w:t>.1</w:t>
      </w:r>
      <w:r>
        <w:rPr>
          <w:sz w:val="28"/>
          <w:szCs w:val="28"/>
        </w:rPr>
        <w:t xml:space="preserve"> настоящего постановления, определенную в соответствии                                         с законодательством Российской Федерации, регулирующим оценочную деятельность, в размере </w:t>
      </w:r>
      <w:r w:rsidR="004A0694">
        <w:rPr>
          <w:sz w:val="28"/>
          <w:szCs w:val="28"/>
        </w:rPr>
        <w:t>299</w:t>
      </w:r>
      <w:r>
        <w:rPr>
          <w:sz w:val="28"/>
          <w:szCs w:val="28"/>
        </w:rPr>
        <w:t> 000,00 (пятнадцать тысяч) рублей 00 копеек.</w:t>
      </w:r>
    </w:p>
    <w:p w:rsidR="00B21C16" w:rsidRDefault="004A0694"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2.1</w:t>
      </w:r>
      <w:r w:rsidR="00B21C16">
        <w:rPr>
          <w:rFonts w:eastAsia="Batang"/>
          <w:bCs/>
          <w:sz w:val="28"/>
          <w:szCs w:val="28"/>
        </w:rPr>
        <w:t xml:space="preserve"> Определить:</w:t>
      </w:r>
    </w:p>
    <w:p w:rsidR="00B21C16" w:rsidRDefault="00B21C16"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 xml:space="preserve">сумму задатка в размере </w:t>
      </w:r>
      <w:r w:rsidR="004A0694">
        <w:rPr>
          <w:rFonts w:eastAsia="Batang"/>
          <w:bCs/>
          <w:sz w:val="28"/>
          <w:szCs w:val="28"/>
        </w:rPr>
        <w:t>20 (</w:t>
      </w:r>
      <w:r>
        <w:rPr>
          <w:rFonts w:eastAsia="Batang"/>
          <w:bCs/>
          <w:sz w:val="28"/>
          <w:szCs w:val="28"/>
        </w:rPr>
        <w:t>двадцати</w:t>
      </w:r>
      <w:r w:rsidR="004A0694">
        <w:rPr>
          <w:rFonts w:eastAsia="Batang"/>
          <w:bCs/>
          <w:sz w:val="28"/>
          <w:szCs w:val="28"/>
        </w:rPr>
        <w:t>)</w:t>
      </w:r>
      <w:r>
        <w:rPr>
          <w:rFonts w:eastAsia="Batang"/>
          <w:bCs/>
          <w:sz w:val="28"/>
          <w:szCs w:val="28"/>
        </w:rPr>
        <w:t xml:space="preserve"> процентов от начальной цены                 в размере </w:t>
      </w:r>
      <w:r w:rsidR="004A0694">
        <w:rPr>
          <w:rFonts w:eastAsia="Batang"/>
          <w:bCs/>
          <w:sz w:val="28"/>
          <w:szCs w:val="28"/>
        </w:rPr>
        <w:t>59</w:t>
      </w:r>
      <w:r>
        <w:rPr>
          <w:rFonts w:eastAsia="Batang"/>
          <w:bCs/>
          <w:sz w:val="28"/>
          <w:szCs w:val="28"/>
        </w:rPr>
        <w:t xml:space="preserve"> </w:t>
      </w:r>
      <w:r w:rsidR="004A0694">
        <w:rPr>
          <w:rFonts w:eastAsia="Batang"/>
          <w:bCs/>
          <w:sz w:val="28"/>
          <w:szCs w:val="28"/>
        </w:rPr>
        <w:t>8</w:t>
      </w:r>
      <w:r>
        <w:rPr>
          <w:rFonts w:eastAsia="Batang"/>
          <w:bCs/>
          <w:sz w:val="28"/>
          <w:szCs w:val="28"/>
        </w:rPr>
        <w:t>00,00 (</w:t>
      </w:r>
      <w:r w:rsidR="004A0694">
        <w:rPr>
          <w:rFonts w:eastAsia="Batang"/>
          <w:bCs/>
          <w:sz w:val="28"/>
          <w:szCs w:val="28"/>
        </w:rPr>
        <w:t>Пятьдесят девять тысяч восемьсот</w:t>
      </w:r>
      <w:r>
        <w:rPr>
          <w:rFonts w:eastAsia="Batang"/>
          <w:bCs/>
          <w:sz w:val="28"/>
          <w:szCs w:val="28"/>
        </w:rPr>
        <w:t>) рублей, 00 копеек;</w:t>
      </w:r>
    </w:p>
    <w:p w:rsidR="00B21C16" w:rsidRDefault="004A0694"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2</w:t>
      </w:r>
      <w:r w:rsidR="00B21C16">
        <w:rPr>
          <w:rFonts w:eastAsia="Batang"/>
          <w:bCs/>
          <w:sz w:val="28"/>
          <w:szCs w:val="28"/>
        </w:rPr>
        <w:t xml:space="preserve">.2. шаг аукциона в размере </w:t>
      </w:r>
      <w:r w:rsidR="00676675">
        <w:rPr>
          <w:rFonts w:eastAsia="Batang"/>
          <w:bCs/>
          <w:sz w:val="28"/>
          <w:szCs w:val="28"/>
        </w:rPr>
        <w:t>5 (</w:t>
      </w:r>
      <w:r w:rsidR="00B21C16">
        <w:rPr>
          <w:rFonts w:eastAsia="Batang"/>
          <w:bCs/>
          <w:sz w:val="28"/>
          <w:szCs w:val="28"/>
        </w:rPr>
        <w:t>пяти</w:t>
      </w:r>
      <w:r w:rsidR="00676675">
        <w:rPr>
          <w:rFonts w:eastAsia="Batang"/>
          <w:bCs/>
          <w:sz w:val="28"/>
          <w:szCs w:val="28"/>
        </w:rPr>
        <w:t>)</w:t>
      </w:r>
      <w:r w:rsidR="00B21C16">
        <w:rPr>
          <w:rFonts w:eastAsia="Batang"/>
          <w:bCs/>
          <w:sz w:val="28"/>
          <w:szCs w:val="28"/>
        </w:rPr>
        <w:t xml:space="preserve"> процентов от начальной цены                         в размере </w:t>
      </w:r>
      <w:r>
        <w:rPr>
          <w:rFonts w:eastAsia="Batang"/>
          <w:bCs/>
          <w:sz w:val="28"/>
          <w:szCs w:val="28"/>
        </w:rPr>
        <w:t>14 950</w:t>
      </w:r>
      <w:r w:rsidR="00B21C16">
        <w:rPr>
          <w:rFonts w:eastAsia="Batang"/>
          <w:bCs/>
          <w:sz w:val="28"/>
          <w:szCs w:val="28"/>
        </w:rPr>
        <w:t>,00 (</w:t>
      </w:r>
      <w:r>
        <w:rPr>
          <w:rFonts w:eastAsia="Batang"/>
          <w:bCs/>
          <w:sz w:val="28"/>
          <w:szCs w:val="28"/>
        </w:rPr>
        <w:t>Четырнадцать тысяч девятьсот пятьдесят</w:t>
      </w:r>
      <w:r w:rsidR="00B21C16">
        <w:rPr>
          <w:rFonts w:eastAsia="Batang"/>
          <w:bCs/>
          <w:sz w:val="28"/>
          <w:szCs w:val="28"/>
        </w:rPr>
        <w:t>) рублей, 00 копеек;</w:t>
      </w:r>
    </w:p>
    <w:p w:rsidR="004A0694" w:rsidRDefault="004A0694" w:rsidP="004A0694">
      <w:pPr>
        <w:ind w:firstLine="709"/>
        <w:jc w:val="both"/>
        <w:rPr>
          <w:sz w:val="28"/>
          <w:szCs w:val="28"/>
        </w:rPr>
      </w:pPr>
      <w:r>
        <w:rPr>
          <w:rFonts w:eastAsia="Batang"/>
          <w:bCs/>
          <w:sz w:val="28"/>
          <w:szCs w:val="28"/>
        </w:rPr>
        <w:t xml:space="preserve">3. </w:t>
      </w:r>
      <w:r>
        <w:rPr>
          <w:sz w:val="28"/>
          <w:szCs w:val="28"/>
        </w:rPr>
        <w:t xml:space="preserve">Установить  начальную  цену  имущества,  указанного  в  пункте                  1.2 настоящего постановления, определенную в соответствии                                         с законодательством Российской Федерации, регулирующим оценочную </w:t>
      </w:r>
      <w:r>
        <w:rPr>
          <w:sz w:val="28"/>
          <w:szCs w:val="28"/>
        </w:rPr>
        <w:lastRenderedPageBreak/>
        <w:t>деятельность, в размере 487 000,00 (Четыреста восемьдесят семь ты</w:t>
      </w:r>
      <w:r w:rsidR="00331B1D">
        <w:rPr>
          <w:sz w:val="28"/>
          <w:szCs w:val="28"/>
        </w:rPr>
        <w:t>с</w:t>
      </w:r>
      <w:r>
        <w:rPr>
          <w:sz w:val="28"/>
          <w:szCs w:val="28"/>
        </w:rPr>
        <w:t>яч) рублей 00 копеек.</w:t>
      </w:r>
    </w:p>
    <w:p w:rsidR="004A0694" w:rsidRDefault="004A0694" w:rsidP="004A0694">
      <w:pPr>
        <w:overflowPunct w:val="0"/>
        <w:autoSpaceDE w:val="0"/>
        <w:autoSpaceDN w:val="0"/>
        <w:adjustRightInd w:val="0"/>
        <w:ind w:right="115" w:firstLine="709"/>
        <w:jc w:val="both"/>
        <w:rPr>
          <w:rFonts w:eastAsia="Batang"/>
          <w:bCs/>
          <w:sz w:val="28"/>
          <w:szCs w:val="28"/>
        </w:rPr>
      </w:pPr>
      <w:r>
        <w:rPr>
          <w:rFonts w:eastAsia="Batang"/>
          <w:bCs/>
          <w:sz w:val="28"/>
          <w:szCs w:val="28"/>
        </w:rPr>
        <w:t>3.1 Определить:</w:t>
      </w:r>
    </w:p>
    <w:p w:rsidR="004A0694" w:rsidRDefault="004A0694" w:rsidP="004A0694">
      <w:pPr>
        <w:overflowPunct w:val="0"/>
        <w:autoSpaceDE w:val="0"/>
        <w:autoSpaceDN w:val="0"/>
        <w:adjustRightInd w:val="0"/>
        <w:ind w:right="115" w:firstLine="709"/>
        <w:jc w:val="both"/>
        <w:rPr>
          <w:rFonts w:eastAsia="Batang"/>
          <w:bCs/>
          <w:sz w:val="28"/>
          <w:szCs w:val="28"/>
        </w:rPr>
      </w:pPr>
      <w:r>
        <w:rPr>
          <w:rFonts w:eastAsia="Batang"/>
          <w:bCs/>
          <w:sz w:val="28"/>
          <w:szCs w:val="28"/>
        </w:rPr>
        <w:t xml:space="preserve">сумму задатка в размере 20 (двадцати) процентов от начальной цены                 в размере </w:t>
      </w:r>
      <w:r w:rsidR="00331B1D">
        <w:rPr>
          <w:rFonts w:eastAsia="Batang"/>
          <w:bCs/>
          <w:sz w:val="28"/>
          <w:szCs w:val="28"/>
        </w:rPr>
        <w:t>97 4</w:t>
      </w:r>
      <w:r>
        <w:rPr>
          <w:rFonts w:eastAsia="Batang"/>
          <w:bCs/>
          <w:sz w:val="28"/>
          <w:szCs w:val="28"/>
        </w:rPr>
        <w:t>00 (</w:t>
      </w:r>
      <w:r w:rsidR="00331B1D">
        <w:rPr>
          <w:rFonts w:eastAsia="Batang"/>
          <w:bCs/>
          <w:sz w:val="28"/>
          <w:szCs w:val="28"/>
        </w:rPr>
        <w:t>Девяносто семь тысяч четыреста)</w:t>
      </w:r>
      <w:r>
        <w:rPr>
          <w:rFonts w:eastAsia="Batang"/>
          <w:bCs/>
          <w:sz w:val="28"/>
          <w:szCs w:val="28"/>
        </w:rPr>
        <w:t xml:space="preserve"> рублей, 00 копеек;</w:t>
      </w:r>
    </w:p>
    <w:p w:rsidR="004A0694" w:rsidRDefault="004A0694" w:rsidP="004A0694">
      <w:pPr>
        <w:overflowPunct w:val="0"/>
        <w:autoSpaceDE w:val="0"/>
        <w:autoSpaceDN w:val="0"/>
        <w:adjustRightInd w:val="0"/>
        <w:ind w:right="115" w:firstLine="709"/>
        <w:jc w:val="both"/>
        <w:rPr>
          <w:rFonts w:eastAsia="Batang"/>
          <w:bCs/>
          <w:sz w:val="28"/>
          <w:szCs w:val="28"/>
        </w:rPr>
      </w:pPr>
      <w:r>
        <w:rPr>
          <w:rFonts w:eastAsia="Batang"/>
          <w:bCs/>
          <w:sz w:val="28"/>
          <w:szCs w:val="28"/>
        </w:rPr>
        <w:t xml:space="preserve">3.2. шаг аукциона в размере </w:t>
      </w:r>
      <w:r w:rsidR="00676675">
        <w:rPr>
          <w:rFonts w:eastAsia="Batang"/>
          <w:bCs/>
          <w:sz w:val="28"/>
          <w:szCs w:val="28"/>
        </w:rPr>
        <w:t>5 (</w:t>
      </w:r>
      <w:r>
        <w:rPr>
          <w:rFonts w:eastAsia="Batang"/>
          <w:bCs/>
          <w:sz w:val="28"/>
          <w:szCs w:val="28"/>
        </w:rPr>
        <w:t>пяти</w:t>
      </w:r>
      <w:r w:rsidR="00676675">
        <w:rPr>
          <w:rFonts w:eastAsia="Batang"/>
          <w:bCs/>
          <w:sz w:val="28"/>
          <w:szCs w:val="28"/>
        </w:rPr>
        <w:t>)</w:t>
      </w:r>
      <w:r>
        <w:rPr>
          <w:rFonts w:eastAsia="Batang"/>
          <w:bCs/>
          <w:sz w:val="28"/>
          <w:szCs w:val="28"/>
        </w:rPr>
        <w:t xml:space="preserve"> процентов от начальной цены                         в размере </w:t>
      </w:r>
      <w:r w:rsidR="00331B1D">
        <w:rPr>
          <w:rFonts w:eastAsia="Batang"/>
          <w:bCs/>
          <w:sz w:val="28"/>
          <w:szCs w:val="28"/>
        </w:rPr>
        <w:t>24 350</w:t>
      </w:r>
      <w:r>
        <w:rPr>
          <w:rFonts w:eastAsia="Batang"/>
          <w:bCs/>
          <w:sz w:val="28"/>
          <w:szCs w:val="28"/>
        </w:rPr>
        <w:t>,00 (</w:t>
      </w:r>
      <w:r w:rsidR="00331B1D">
        <w:rPr>
          <w:rFonts w:eastAsia="Batang"/>
          <w:bCs/>
          <w:sz w:val="28"/>
          <w:szCs w:val="28"/>
        </w:rPr>
        <w:t>Двадцать четыре тысячи пятьдесят</w:t>
      </w:r>
      <w:r>
        <w:rPr>
          <w:rFonts w:eastAsia="Batang"/>
          <w:bCs/>
          <w:sz w:val="28"/>
          <w:szCs w:val="28"/>
        </w:rPr>
        <w:t>) рублей, 00 копеек;</w:t>
      </w:r>
    </w:p>
    <w:p w:rsidR="00B21C16" w:rsidRDefault="0041363A" w:rsidP="0041363A">
      <w:pPr>
        <w:overflowPunct w:val="0"/>
        <w:autoSpaceDE w:val="0"/>
        <w:autoSpaceDN w:val="0"/>
        <w:adjustRightInd w:val="0"/>
        <w:ind w:right="115"/>
        <w:jc w:val="both"/>
        <w:rPr>
          <w:rFonts w:eastAsia="Batang"/>
          <w:bCs/>
          <w:sz w:val="28"/>
          <w:szCs w:val="28"/>
        </w:rPr>
      </w:pPr>
      <w:r>
        <w:rPr>
          <w:rFonts w:eastAsia="Batang"/>
          <w:bCs/>
          <w:sz w:val="28"/>
          <w:szCs w:val="28"/>
        </w:rPr>
        <w:t xml:space="preserve">          </w:t>
      </w:r>
      <w:r w:rsidR="00331B1D">
        <w:rPr>
          <w:rFonts w:eastAsia="Batang"/>
          <w:bCs/>
          <w:sz w:val="28"/>
          <w:szCs w:val="28"/>
        </w:rPr>
        <w:t>4.</w:t>
      </w:r>
      <w:r w:rsidR="00B21C16">
        <w:rPr>
          <w:rFonts w:eastAsia="Batang"/>
          <w:bCs/>
          <w:sz w:val="28"/>
          <w:szCs w:val="28"/>
        </w:rPr>
        <w:t xml:space="preserve"> срок приема заявок на участие в аукционе по продаже имущества      </w:t>
      </w:r>
      <w:r w:rsidR="00331B1D">
        <w:rPr>
          <w:rFonts w:eastAsia="Batang"/>
          <w:bCs/>
          <w:sz w:val="28"/>
          <w:szCs w:val="28"/>
        </w:rPr>
        <w:t xml:space="preserve">        с 00 часов 00 минут </w:t>
      </w:r>
      <w:r w:rsidR="008162AE">
        <w:rPr>
          <w:rFonts w:eastAsia="Batang"/>
          <w:bCs/>
          <w:sz w:val="28"/>
          <w:szCs w:val="28"/>
        </w:rPr>
        <w:t>3</w:t>
      </w:r>
      <w:r w:rsidR="00331B1D">
        <w:rPr>
          <w:rFonts w:eastAsia="Batang"/>
          <w:bCs/>
          <w:sz w:val="28"/>
          <w:szCs w:val="28"/>
        </w:rPr>
        <w:t xml:space="preserve"> </w:t>
      </w:r>
      <w:r w:rsidR="008162AE">
        <w:rPr>
          <w:rFonts w:eastAsia="Batang"/>
          <w:bCs/>
          <w:sz w:val="28"/>
          <w:szCs w:val="28"/>
        </w:rPr>
        <w:t>февраля</w:t>
      </w:r>
      <w:r w:rsidR="00B21C16">
        <w:rPr>
          <w:rFonts w:eastAsia="Batang"/>
          <w:bCs/>
          <w:sz w:val="28"/>
          <w:szCs w:val="28"/>
        </w:rPr>
        <w:t xml:space="preserve"> 20</w:t>
      </w:r>
      <w:r w:rsidR="00331B1D">
        <w:rPr>
          <w:rFonts w:eastAsia="Batang"/>
          <w:bCs/>
          <w:sz w:val="28"/>
          <w:szCs w:val="28"/>
        </w:rPr>
        <w:t>20</w:t>
      </w:r>
      <w:r w:rsidR="00B21C16">
        <w:rPr>
          <w:rFonts w:eastAsia="Batang"/>
          <w:bCs/>
          <w:sz w:val="28"/>
          <w:szCs w:val="28"/>
        </w:rPr>
        <w:t xml:space="preserve"> года по 17 часов 00 минут                         </w:t>
      </w:r>
      <w:r w:rsidR="008162AE">
        <w:rPr>
          <w:rFonts w:eastAsia="Batang"/>
          <w:bCs/>
          <w:sz w:val="28"/>
          <w:szCs w:val="28"/>
        </w:rPr>
        <w:t>06 марта</w:t>
      </w:r>
      <w:r w:rsidR="00331B1D">
        <w:rPr>
          <w:rFonts w:eastAsia="Batang"/>
          <w:bCs/>
          <w:sz w:val="28"/>
          <w:szCs w:val="28"/>
        </w:rPr>
        <w:t xml:space="preserve">  </w:t>
      </w:r>
      <w:r w:rsidR="00B21C16">
        <w:rPr>
          <w:rFonts w:eastAsia="Batang"/>
          <w:bCs/>
          <w:sz w:val="28"/>
          <w:szCs w:val="28"/>
        </w:rPr>
        <w:t>20</w:t>
      </w:r>
      <w:r w:rsidR="00331B1D">
        <w:rPr>
          <w:rFonts w:eastAsia="Batang"/>
          <w:bCs/>
          <w:sz w:val="28"/>
          <w:szCs w:val="28"/>
        </w:rPr>
        <w:t>20</w:t>
      </w:r>
      <w:r w:rsidR="00B21C16">
        <w:rPr>
          <w:rFonts w:eastAsia="Batang"/>
          <w:bCs/>
          <w:sz w:val="28"/>
          <w:szCs w:val="28"/>
        </w:rPr>
        <w:t>года;</w:t>
      </w:r>
    </w:p>
    <w:p w:rsidR="00B21C16" w:rsidRDefault="00331B1D"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 xml:space="preserve">4.1 </w:t>
      </w:r>
      <w:r w:rsidR="00B21C16">
        <w:rPr>
          <w:rFonts w:eastAsia="Batang"/>
          <w:bCs/>
          <w:sz w:val="28"/>
          <w:szCs w:val="28"/>
        </w:rPr>
        <w:t xml:space="preserve">дату признания претендентов участниками аукциона в электронной форме на </w:t>
      </w:r>
      <w:r w:rsidR="008162AE">
        <w:rPr>
          <w:rFonts w:eastAsia="Batang"/>
          <w:bCs/>
          <w:sz w:val="28"/>
          <w:szCs w:val="28"/>
        </w:rPr>
        <w:t>10</w:t>
      </w:r>
      <w:r w:rsidR="00B21C16">
        <w:rPr>
          <w:rFonts w:eastAsia="Batang"/>
          <w:bCs/>
          <w:sz w:val="28"/>
          <w:szCs w:val="28"/>
        </w:rPr>
        <w:t xml:space="preserve"> </w:t>
      </w:r>
      <w:r>
        <w:rPr>
          <w:rFonts w:eastAsia="Batang"/>
          <w:bCs/>
          <w:sz w:val="28"/>
          <w:szCs w:val="28"/>
        </w:rPr>
        <w:t>марта</w:t>
      </w:r>
      <w:r w:rsidR="00B21C16">
        <w:rPr>
          <w:rFonts w:eastAsia="Batang"/>
          <w:bCs/>
          <w:sz w:val="28"/>
          <w:szCs w:val="28"/>
        </w:rPr>
        <w:t xml:space="preserve"> 20</w:t>
      </w:r>
      <w:r>
        <w:rPr>
          <w:rFonts w:eastAsia="Batang"/>
          <w:bCs/>
          <w:sz w:val="28"/>
          <w:szCs w:val="28"/>
        </w:rPr>
        <w:t>20</w:t>
      </w:r>
      <w:r w:rsidR="00B21C16">
        <w:rPr>
          <w:rFonts w:eastAsia="Batang"/>
          <w:bCs/>
          <w:sz w:val="28"/>
          <w:szCs w:val="28"/>
        </w:rPr>
        <w:t xml:space="preserve"> года в 10 часов 00 минут;</w:t>
      </w:r>
    </w:p>
    <w:p w:rsidR="00B21C16" w:rsidRDefault="00331B1D"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 xml:space="preserve">4.2 </w:t>
      </w:r>
      <w:r w:rsidR="00B21C16">
        <w:rPr>
          <w:rFonts w:eastAsia="Batang"/>
          <w:bCs/>
          <w:sz w:val="28"/>
          <w:szCs w:val="28"/>
        </w:rPr>
        <w:t xml:space="preserve"> дату проведения аукциона на 1</w:t>
      </w:r>
      <w:r w:rsidR="008162AE">
        <w:rPr>
          <w:rFonts w:eastAsia="Batang"/>
          <w:bCs/>
          <w:sz w:val="28"/>
          <w:szCs w:val="28"/>
        </w:rPr>
        <w:t>2</w:t>
      </w:r>
      <w:r w:rsidR="00B21C16">
        <w:rPr>
          <w:rFonts w:eastAsia="Batang"/>
          <w:bCs/>
          <w:sz w:val="28"/>
          <w:szCs w:val="28"/>
        </w:rPr>
        <w:t xml:space="preserve"> </w:t>
      </w:r>
      <w:r>
        <w:rPr>
          <w:rFonts w:eastAsia="Batang"/>
          <w:bCs/>
          <w:sz w:val="28"/>
          <w:szCs w:val="28"/>
        </w:rPr>
        <w:t>марта</w:t>
      </w:r>
      <w:r w:rsidR="00B21C16">
        <w:rPr>
          <w:rFonts w:eastAsia="Batang"/>
          <w:bCs/>
          <w:sz w:val="28"/>
          <w:szCs w:val="28"/>
        </w:rPr>
        <w:t xml:space="preserve"> 20</w:t>
      </w:r>
      <w:r>
        <w:rPr>
          <w:rFonts w:eastAsia="Batang"/>
          <w:bCs/>
          <w:sz w:val="28"/>
          <w:szCs w:val="28"/>
        </w:rPr>
        <w:t>20</w:t>
      </w:r>
      <w:r w:rsidR="00B21C16">
        <w:rPr>
          <w:rFonts w:eastAsia="Batang"/>
          <w:bCs/>
          <w:sz w:val="28"/>
          <w:szCs w:val="28"/>
        </w:rPr>
        <w:t xml:space="preserve"> года в 10 часов                       00 минут.</w:t>
      </w:r>
    </w:p>
    <w:p w:rsidR="00B21C16" w:rsidRDefault="00331B1D" w:rsidP="00B21C16">
      <w:pPr>
        <w:ind w:firstLine="709"/>
        <w:jc w:val="both"/>
        <w:rPr>
          <w:sz w:val="28"/>
          <w:szCs w:val="28"/>
        </w:rPr>
      </w:pPr>
      <w:r>
        <w:rPr>
          <w:sz w:val="28"/>
          <w:szCs w:val="28"/>
        </w:rPr>
        <w:t>5</w:t>
      </w:r>
      <w:r w:rsidR="00B21C16">
        <w:rPr>
          <w:sz w:val="28"/>
          <w:szCs w:val="28"/>
        </w:rPr>
        <w:t>. Утвердить текст информационного сообщения о проведении аукциона по продаже имущества согласно приложению к настоящему постановлению.</w:t>
      </w:r>
    </w:p>
    <w:p w:rsidR="00B21C16" w:rsidRDefault="00331B1D" w:rsidP="00B21C16">
      <w:pPr>
        <w:ind w:firstLine="709"/>
        <w:jc w:val="both"/>
        <w:rPr>
          <w:sz w:val="28"/>
          <w:szCs w:val="28"/>
        </w:rPr>
      </w:pPr>
      <w:r>
        <w:rPr>
          <w:sz w:val="28"/>
          <w:szCs w:val="28"/>
        </w:rPr>
        <w:t>6. Главе сельского поселения Чуровское</w:t>
      </w:r>
      <w:r w:rsidR="00B21C16">
        <w:rPr>
          <w:sz w:val="28"/>
          <w:szCs w:val="28"/>
        </w:rPr>
        <w:t>:</w:t>
      </w:r>
    </w:p>
    <w:p w:rsidR="00B21C16" w:rsidRDefault="00331B1D" w:rsidP="00B21C16">
      <w:pPr>
        <w:ind w:firstLine="709"/>
        <w:jc w:val="both"/>
        <w:rPr>
          <w:sz w:val="28"/>
          <w:szCs w:val="28"/>
        </w:rPr>
      </w:pPr>
      <w:r>
        <w:rPr>
          <w:sz w:val="28"/>
          <w:szCs w:val="28"/>
        </w:rPr>
        <w:t>6</w:t>
      </w:r>
      <w:r w:rsidR="00B21C16">
        <w:rPr>
          <w:sz w:val="28"/>
          <w:szCs w:val="28"/>
        </w:rPr>
        <w:t>.1. Осуществить в установленном законом порядке информационное обеспечение приватизации имущества в соответствии с настоящим постановлением;</w:t>
      </w:r>
    </w:p>
    <w:p w:rsidR="00B21C16" w:rsidRDefault="00331B1D" w:rsidP="00B21C16">
      <w:pPr>
        <w:ind w:firstLine="709"/>
        <w:jc w:val="both"/>
        <w:rPr>
          <w:sz w:val="28"/>
          <w:szCs w:val="28"/>
        </w:rPr>
      </w:pPr>
      <w:r>
        <w:rPr>
          <w:sz w:val="28"/>
          <w:szCs w:val="28"/>
        </w:rPr>
        <w:t>6</w:t>
      </w:r>
      <w:r w:rsidR="00B21C16">
        <w:rPr>
          <w:sz w:val="28"/>
          <w:szCs w:val="28"/>
        </w:rPr>
        <w:t>.2. Обеспечить  подготовку  и  проведение  аукциона  в  порядке, установленном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года № 860.</w:t>
      </w:r>
    </w:p>
    <w:p w:rsidR="00B21C16" w:rsidRDefault="00331B1D" w:rsidP="00B21C16">
      <w:pPr>
        <w:ind w:firstLine="709"/>
        <w:jc w:val="both"/>
        <w:rPr>
          <w:sz w:val="28"/>
          <w:szCs w:val="28"/>
        </w:rPr>
      </w:pPr>
      <w:r>
        <w:rPr>
          <w:sz w:val="28"/>
          <w:szCs w:val="28"/>
        </w:rPr>
        <w:t>7</w:t>
      </w:r>
      <w:r w:rsidR="00B21C16">
        <w:rPr>
          <w:sz w:val="28"/>
          <w:szCs w:val="28"/>
        </w:rPr>
        <w:t xml:space="preserve">. </w:t>
      </w:r>
      <w:r w:rsidR="00B21C16">
        <w:rPr>
          <w:rFonts w:eastAsia="Batang"/>
          <w:bCs/>
          <w:sz w:val="28"/>
          <w:szCs w:val="28"/>
        </w:rPr>
        <w:t xml:space="preserve">Разместить  официальную  информацию  в  сети  «Интернет»                                 на официальном сайте </w:t>
      </w:r>
      <w:r w:rsidR="00B21C16">
        <w:rPr>
          <w:rFonts w:eastAsia="Batang"/>
          <w:bCs/>
          <w:sz w:val="28"/>
          <w:szCs w:val="28"/>
          <w:lang w:val="en-US"/>
        </w:rPr>
        <w:t>www</w:t>
      </w:r>
      <w:r w:rsidR="00B21C16">
        <w:rPr>
          <w:rFonts w:eastAsia="Batang"/>
          <w:bCs/>
          <w:sz w:val="28"/>
          <w:szCs w:val="28"/>
        </w:rPr>
        <w:t>.</w:t>
      </w:r>
      <w:r w:rsidR="00B21C16">
        <w:rPr>
          <w:rFonts w:eastAsia="Batang"/>
          <w:bCs/>
          <w:sz w:val="28"/>
          <w:szCs w:val="28"/>
          <w:lang w:val="en-US"/>
        </w:rPr>
        <w:t>torgi</w:t>
      </w:r>
      <w:r w:rsidR="00B21C16">
        <w:rPr>
          <w:rFonts w:eastAsia="Batang"/>
          <w:bCs/>
          <w:sz w:val="28"/>
          <w:szCs w:val="28"/>
        </w:rPr>
        <w:t>.</w:t>
      </w:r>
      <w:r w:rsidR="00B21C16">
        <w:rPr>
          <w:rFonts w:eastAsia="Batang"/>
          <w:bCs/>
          <w:sz w:val="28"/>
          <w:szCs w:val="28"/>
          <w:lang w:val="en-US"/>
        </w:rPr>
        <w:t>gov</w:t>
      </w:r>
      <w:r w:rsidR="00B21C16">
        <w:rPr>
          <w:rFonts w:eastAsia="Batang"/>
          <w:bCs/>
          <w:sz w:val="28"/>
          <w:szCs w:val="28"/>
        </w:rPr>
        <w:t>.</w:t>
      </w:r>
      <w:r w:rsidR="00B21C16">
        <w:rPr>
          <w:rFonts w:eastAsia="Batang"/>
          <w:bCs/>
          <w:sz w:val="28"/>
          <w:szCs w:val="28"/>
          <w:lang w:val="en-US"/>
        </w:rPr>
        <w:t>ru</w:t>
      </w:r>
      <w:r w:rsidR="00B21C16">
        <w:rPr>
          <w:rFonts w:eastAsia="Batang"/>
          <w:bCs/>
          <w:sz w:val="28"/>
          <w:szCs w:val="28"/>
        </w:rPr>
        <w:t xml:space="preserve">, </w:t>
      </w:r>
      <w:r w:rsidR="00B21C16">
        <w:rPr>
          <w:sz w:val="28"/>
          <w:szCs w:val="28"/>
        </w:rPr>
        <w:t>Единой электронной торговой площадки</w:t>
      </w:r>
      <w:r w:rsidR="00B21C16">
        <w:rPr>
          <w:rFonts w:eastAsia="Batang"/>
          <w:bCs/>
          <w:sz w:val="28"/>
          <w:szCs w:val="28"/>
        </w:rPr>
        <w:t xml:space="preserve"> </w:t>
      </w:r>
      <w:r w:rsidR="00B21C16">
        <w:rPr>
          <w:bCs/>
          <w:sz w:val="28"/>
          <w:szCs w:val="28"/>
        </w:rPr>
        <w:t>www.roseltorg.ru</w:t>
      </w:r>
      <w:r w:rsidR="00B21C16">
        <w:rPr>
          <w:rFonts w:eastAsia="Batang"/>
          <w:bCs/>
          <w:sz w:val="28"/>
          <w:szCs w:val="28"/>
        </w:rPr>
        <w:t xml:space="preserve">,  на официальном сайте </w:t>
      </w:r>
      <w:r>
        <w:rPr>
          <w:rFonts w:eastAsia="Batang"/>
          <w:bCs/>
          <w:sz w:val="28"/>
          <w:szCs w:val="28"/>
        </w:rPr>
        <w:t>администрации сельского поселения Чуровское в информационно-теле</w:t>
      </w:r>
      <w:r w:rsidR="00FE2C4D">
        <w:rPr>
          <w:rFonts w:eastAsia="Batang"/>
          <w:bCs/>
          <w:sz w:val="28"/>
          <w:szCs w:val="28"/>
        </w:rPr>
        <w:t>коммуникационной сети Интернет.</w:t>
      </w:r>
    </w:p>
    <w:p w:rsidR="00B21C16" w:rsidRDefault="0019737B" w:rsidP="00B21C16">
      <w:pPr>
        <w:ind w:firstLine="709"/>
        <w:jc w:val="both"/>
        <w:rPr>
          <w:sz w:val="28"/>
          <w:szCs w:val="28"/>
        </w:rPr>
      </w:pPr>
      <w:r>
        <w:rPr>
          <w:sz w:val="28"/>
          <w:szCs w:val="28"/>
        </w:rPr>
        <w:t>8</w:t>
      </w:r>
      <w:r w:rsidR="00B21C16">
        <w:rPr>
          <w:sz w:val="28"/>
          <w:szCs w:val="28"/>
        </w:rPr>
        <w:t xml:space="preserve">.  </w:t>
      </w:r>
      <w:r w:rsidR="00B21C16">
        <w:rPr>
          <w:sz w:val="28"/>
        </w:rPr>
        <w:t>Настоящее постановление вступает в силу со дня его подписания.</w:t>
      </w:r>
    </w:p>
    <w:p w:rsidR="00B21C16" w:rsidRDefault="00B21C16" w:rsidP="00B21C16">
      <w:pPr>
        <w:ind w:left="180"/>
        <w:jc w:val="both"/>
        <w:rPr>
          <w:sz w:val="28"/>
          <w:szCs w:val="28"/>
        </w:rPr>
      </w:pPr>
    </w:p>
    <w:p w:rsidR="00B21C16" w:rsidRDefault="00B21C16" w:rsidP="00B21C16">
      <w:pPr>
        <w:ind w:left="180"/>
        <w:jc w:val="both"/>
        <w:rPr>
          <w:sz w:val="28"/>
          <w:szCs w:val="28"/>
        </w:rPr>
      </w:pPr>
    </w:p>
    <w:p w:rsidR="00B21C16" w:rsidRDefault="00331B1D" w:rsidP="00B21C16">
      <w:pPr>
        <w:rPr>
          <w:rFonts w:eastAsiaTheme="minorEastAsia"/>
          <w:sz w:val="28"/>
          <w:szCs w:val="28"/>
        </w:rPr>
      </w:pPr>
      <w:r>
        <w:rPr>
          <w:sz w:val="28"/>
          <w:szCs w:val="28"/>
        </w:rPr>
        <w:t>Глава сельского поселения Чуровское                                    Т.Н.Быстрова</w:t>
      </w:r>
    </w:p>
    <w:p w:rsidR="00CD6CDF"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Pr="003D13E4" w:rsidRDefault="003D13E4" w:rsidP="003D13E4">
      <w:pPr>
        <w:tabs>
          <w:tab w:val="left" w:pos="1560"/>
          <w:tab w:val="left" w:pos="14601"/>
        </w:tabs>
        <w:jc w:val="right"/>
        <w:rPr>
          <w:color w:val="000000"/>
          <w:sz w:val="26"/>
          <w:szCs w:val="26"/>
        </w:rPr>
      </w:pPr>
      <w:r w:rsidRPr="003D13E4">
        <w:rPr>
          <w:color w:val="000000"/>
          <w:sz w:val="26"/>
          <w:szCs w:val="26"/>
        </w:rPr>
        <w:lastRenderedPageBreak/>
        <w:t>Приложение к постановлению</w:t>
      </w:r>
    </w:p>
    <w:p w:rsidR="003D13E4" w:rsidRPr="003D13E4" w:rsidRDefault="003D13E4" w:rsidP="003D13E4">
      <w:pPr>
        <w:tabs>
          <w:tab w:val="left" w:pos="1560"/>
          <w:tab w:val="left" w:pos="14601"/>
        </w:tabs>
        <w:jc w:val="right"/>
        <w:rPr>
          <w:color w:val="000000"/>
          <w:sz w:val="26"/>
          <w:szCs w:val="26"/>
        </w:rPr>
      </w:pPr>
      <w:r w:rsidRPr="003D13E4">
        <w:rPr>
          <w:color w:val="000000"/>
          <w:sz w:val="26"/>
          <w:szCs w:val="26"/>
        </w:rPr>
        <w:t xml:space="preserve">Администрации сельского </w:t>
      </w:r>
    </w:p>
    <w:p w:rsidR="003D13E4" w:rsidRPr="003D13E4" w:rsidRDefault="003D13E4" w:rsidP="003D13E4">
      <w:pPr>
        <w:tabs>
          <w:tab w:val="left" w:pos="1560"/>
          <w:tab w:val="left" w:pos="14601"/>
        </w:tabs>
        <w:jc w:val="right"/>
        <w:rPr>
          <w:color w:val="000000"/>
          <w:sz w:val="26"/>
          <w:szCs w:val="26"/>
        </w:rPr>
      </w:pPr>
      <w:r w:rsidRPr="003D13E4">
        <w:rPr>
          <w:color w:val="000000"/>
          <w:sz w:val="26"/>
          <w:szCs w:val="26"/>
        </w:rPr>
        <w:t>поселения Чуровское</w:t>
      </w:r>
    </w:p>
    <w:p w:rsidR="003D13E4" w:rsidRPr="003D13E4" w:rsidRDefault="003D13E4" w:rsidP="003D13E4">
      <w:pPr>
        <w:tabs>
          <w:tab w:val="left" w:pos="1560"/>
          <w:tab w:val="left" w:pos="14601"/>
        </w:tabs>
        <w:jc w:val="center"/>
        <w:rPr>
          <w:color w:val="000000"/>
          <w:sz w:val="26"/>
          <w:szCs w:val="26"/>
        </w:rPr>
      </w:pPr>
      <w:r w:rsidRPr="003D13E4">
        <w:rPr>
          <w:color w:val="000000"/>
          <w:sz w:val="26"/>
          <w:szCs w:val="26"/>
        </w:rPr>
        <w:t xml:space="preserve">                                                                                                     от    29.01.2020 года №3         </w:t>
      </w:r>
    </w:p>
    <w:p w:rsidR="003D13E4" w:rsidRPr="003D13E4" w:rsidRDefault="003D13E4" w:rsidP="003D13E4">
      <w:pPr>
        <w:tabs>
          <w:tab w:val="left" w:pos="1560"/>
          <w:tab w:val="left" w:pos="14601"/>
        </w:tabs>
        <w:jc w:val="right"/>
        <w:rPr>
          <w:color w:val="000000"/>
          <w:sz w:val="26"/>
          <w:szCs w:val="26"/>
        </w:rPr>
      </w:pPr>
    </w:p>
    <w:p w:rsidR="003D13E4" w:rsidRPr="003D13E4" w:rsidRDefault="003D13E4" w:rsidP="003D13E4">
      <w:pPr>
        <w:tabs>
          <w:tab w:val="left" w:pos="1560"/>
          <w:tab w:val="left" w:pos="14601"/>
        </w:tabs>
        <w:jc w:val="right"/>
        <w:rPr>
          <w:color w:val="000000"/>
          <w:sz w:val="26"/>
          <w:szCs w:val="26"/>
        </w:rPr>
      </w:pPr>
    </w:p>
    <w:p w:rsidR="003D13E4" w:rsidRPr="003D13E4" w:rsidRDefault="003D13E4" w:rsidP="003D13E4">
      <w:pPr>
        <w:tabs>
          <w:tab w:val="left" w:pos="1560"/>
          <w:tab w:val="left" w:pos="14601"/>
        </w:tabs>
        <w:jc w:val="center"/>
        <w:rPr>
          <w:b/>
          <w:color w:val="000000"/>
          <w:sz w:val="28"/>
          <w:szCs w:val="28"/>
        </w:rPr>
      </w:pPr>
      <w:r w:rsidRPr="003D13E4">
        <w:rPr>
          <w:b/>
          <w:color w:val="000000"/>
          <w:sz w:val="28"/>
          <w:szCs w:val="28"/>
        </w:rPr>
        <w:t>Информационное сообщение</w:t>
      </w:r>
    </w:p>
    <w:p w:rsidR="003D13E4" w:rsidRPr="003D13E4" w:rsidRDefault="003D13E4" w:rsidP="003D13E4">
      <w:pPr>
        <w:tabs>
          <w:tab w:val="left" w:pos="1560"/>
          <w:tab w:val="left" w:pos="14601"/>
        </w:tabs>
        <w:jc w:val="center"/>
        <w:rPr>
          <w:b/>
          <w:sz w:val="28"/>
          <w:szCs w:val="28"/>
        </w:rPr>
      </w:pPr>
      <w:r w:rsidRPr="003D13E4">
        <w:rPr>
          <w:b/>
          <w:color w:val="000000"/>
          <w:sz w:val="28"/>
          <w:szCs w:val="28"/>
        </w:rPr>
        <w:t xml:space="preserve">о проведении </w:t>
      </w:r>
      <w:r w:rsidRPr="003D13E4">
        <w:rPr>
          <w:b/>
          <w:sz w:val="28"/>
          <w:szCs w:val="28"/>
        </w:rPr>
        <w:t xml:space="preserve">аукциона в электронной форме </w:t>
      </w:r>
    </w:p>
    <w:p w:rsidR="003D13E4" w:rsidRPr="003D13E4" w:rsidRDefault="003D13E4" w:rsidP="003D13E4">
      <w:pPr>
        <w:tabs>
          <w:tab w:val="left" w:pos="1560"/>
          <w:tab w:val="left" w:pos="14601"/>
        </w:tabs>
        <w:jc w:val="center"/>
        <w:rPr>
          <w:b/>
          <w:sz w:val="28"/>
          <w:szCs w:val="28"/>
        </w:rPr>
      </w:pPr>
      <w:r w:rsidRPr="003D13E4">
        <w:rPr>
          <w:b/>
          <w:sz w:val="28"/>
          <w:szCs w:val="28"/>
        </w:rPr>
        <w:t>по продаже муниципального имущества</w:t>
      </w:r>
      <w:r w:rsidRPr="003D13E4">
        <w:rPr>
          <w:rFonts w:eastAsia="Batang"/>
          <w:b/>
          <w:bCs/>
          <w:sz w:val="28"/>
          <w:szCs w:val="28"/>
        </w:rPr>
        <w:t xml:space="preserve"> </w:t>
      </w:r>
    </w:p>
    <w:p w:rsidR="003D13E4" w:rsidRPr="003D13E4" w:rsidRDefault="003D13E4" w:rsidP="003D13E4">
      <w:pPr>
        <w:tabs>
          <w:tab w:val="left" w:pos="1560"/>
          <w:tab w:val="left" w:pos="14601"/>
        </w:tabs>
        <w:jc w:val="center"/>
        <w:rPr>
          <w:b/>
          <w:sz w:val="28"/>
          <w:szCs w:val="28"/>
        </w:rPr>
      </w:pPr>
    </w:p>
    <w:p w:rsidR="003D13E4" w:rsidRPr="003D13E4" w:rsidRDefault="003D13E4" w:rsidP="003D13E4">
      <w:pPr>
        <w:jc w:val="both"/>
        <w:rPr>
          <w:bCs/>
        </w:rPr>
      </w:pPr>
    </w:p>
    <w:p w:rsidR="003D13E4" w:rsidRPr="003D13E4" w:rsidRDefault="003D13E4" w:rsidP="003D13E4">
      <w:pPr>
        <w:autoSpaceDE w:val="0"/>
        <w:autoSpaceDN w:val="0"/>
        <w:adjustRightInd w:val="0"/>
        <w:ind w:firstLine="708"/>
        <w:jc w:val="both"/>
        <w:rPr>
          <w:bCs/>
        </w:rPr>
      </w:pPr>
      <w:r w:rsidRPr="003D13E4">
        <w:rPr>
          <w:b/>
        </w:rPr>
        <w:t>Администрация сельского поселения Чуровское Шекснинского района Вологодской области</w:t>
      </w:r>
      <w:r w:rsidRPr="003D13E4">
        <w:rPr>
          <w:bCs/>
        </w:rPr>
        <w:t xml:space="preserve"> (далее – Продавец) объявляет о проведении в отношении муниципального имущества администрации сельского поселения Чуровское Шекснинского района Вологодской области аукциона в электронной форме, открытого по составу участников и форме подачи предложений о цене имущества (далее – Аукцион). Аукцион проводится в порядке, установленном </w:t>
      </w:r>
      <w:r w:rsidRPr="003D13E4">
        <w:t xml:space="preserve">в соответствии с Федеральным законом от 21 декабря 2001 года № 178-ФЗ                        «О приватизации государственного и муниципального имущества», частью 2 статьи 19 Федерального закона от 13 июля 2015 года № 218-ФЗ «О государственной регистрации недвижимости», </w:t>
      </w:r>
      <w:r w:rsidRPr="003D13E4">
        <w:rPr>
          <w:bCs/>
        </w:rPr>
        <w:t>настоящим информационным сообщением</w:t>
      </w:r>
      <w:r w:rsidRPr="003D13E4">
        <w:t>, прогнозным планом (программой) приватизации муниципального имущества сельского поселения Чуровское на 2020 год, утвержденной решением Совета сельского поселения Чуровское Шекснинского муниципального района от 28 ноября  2019 года № 42</w:t>
      </w:r>
    </w:p>
    <w:p w:rsidR="003D13E4" w:rsidRPr="003D13E4" w:rsidRDefault="003D13E4" w:rsidP="003D13E4">
      <w:pPr>
        <w:autoSpaceDE w:val="0"/>
        <w:autoSpaceDN w:val="0"/>
        <w:adjustRightInd w:val="0"/>
        <w:jc w:val="both"/>
        <w:rPr>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3D13E4" w:rsidRPr="003D13E4" w:rsidTr="00727B13">
        <w:trPr>
          <w:trHeight w:val="503"/>
        </w:trPr>
        <w:tc>
          <w:tcPr>
            <w:tcW w:w="709" w:type="dxa"/>
            <w:tcBorders>
              <w:bottom w:val="single" w:sz="4" w:space="0" w:color="auto"/>
            </w:tcBorders>
            <w:shd w:val="clear" w:color="auto" w:fill="F2F2F2"/>
            <w:vAlign w:val="center"/>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1</w:t>
            </w:r>
          </w:p>
        </w:tc>
        <w:tc>
          <w:tcPr>
            <w:tcW w:w="9497" w:type="dxa"/>
            <w:tcBorders>
              <w:bottom w:val="single" w:sz="4" w:space="0" w:color="auto"/>
            </w:tcBorders>
            <w:shd w:val="clear" w:color="auto" w:fill="F2F2F2"/>
            <w:vAlign w:val="center"/>
          </w:tcPr>
          <w:p w:rsidR="003D13E4" w:rsidRPr="003D13E4" w:rsidRDefault="003D13E4" w:rsidP="003D13E4">
            <w:pPr>
              <w:autoSpaceDE w:val="0"/>
              <w:autoSpaceDN w:val="0"/>
              <w:adjustRightInd w:val="0"/>
              <w:jc w:val="center"/>
              <w:rPr>
                <w:rFonts w:eastAsia="Calibri"/>
                <w:bCs/>
                <w:color w:val="000000"/>
                <w:lang w:eastAsia="en-US"/>
              </w:rPr>
            </w:pPr>
            <w:r w:rsidRPr="003D13E4">
              <w:rPr>
                <w:rFonts w:eastAsia="Calibri"/>
                <w:b/>
                <w:iCs/>
                <w:color w:val="000000"/>
                <w:lang w:eastAsia="en-US"/>
              </w:rPr>
              <w:t>Организатор Аукциона</w:t>
            </w:r>
            <w:r w:rsidRPr="003D13E4">
              <w:rPr>
                <w:rFonts w:eastAsia="Calibri"/>
                <w:b/>
                <w:bCs/>
                <w:color w:val="000000"/>
                <w:lang w:eastAsia="en-US"/>
              </w:rPr>
              <w:t xml:space="preserve"> (Продавец)</w:t>
            </w:r>
          </w:p>
        </w:tc>
      </w:tr>
      <w:tr w:rsidR="003D13E4" w:rsidRPr="003D13E4" w:rsidTr="00727B13">
        <w:trPr>
          <w:trHeight w:val="897"/>
        </w:trPr>
        <w:tc>
          <w:tcPr>
            <w:tcW w:w="10206" w:type="dxa"/>
            <w:gridSpan w:val="2"/>
            <w:tcBorders>
              <w:bottom w:val="single" w:sz="4" w:space="0" w:color="auto"/>
            </w:tcBorders>
            <w:shd w:val="clear" w:color="auto" w:fill="FFFFFF" w:themeFill="background1"/>
            <w:vAlign w:val="center"/>
          </w:tcPr>
          <w:p w:rsidR="003D13E4" w:rsidRPr="003D13E4" w:rsidRDefault="003D13E4" w:rsidP="003D13E4">
            <w:pPr>
              <w:autoSpaceDE w:val="0"/>
              <w:autoSpaceDN w:val="0"/>
              <w:adjustRightInd w:val="0"/>
              <w:spacing w:before="120" w:after="120"/>
              <w:jc w:val="both"/>
              <w:rPr>
                <w:rFonts w:eastAsia="Calibri"/>
                <w:b/>
                <w:color w:val="000000"/>
                <w:lang w:eastAsia="en-US"/>
              </w:rPr>
            </w:pPr>
            <w:r w:rsidRPr="003D13E4">
              <w:rPr>
                <w:rFonts w:eastAsia="Calibri"/>
                <w:b/>
                <w:color w:val="000000"/>
                <w:lang w:eastAsia="en-US"/>
              </w:rPr>
              <w:t>Администрация сельского поселения Чуровское Шекснинского района Вологодской области</w:t>
            </w:r>
          </w:p>
          <w:p w:rsidR="003D13E4" w:rsidRPr="003D13E4" w:rsidRDefault="003D13E4" w:rsidP="003D13E4">
            <w:pPr>
              <w:autoSpaceDE w:val="0"/>
              <w:autoSpaceDN w:val="0"/>
              <w:adjustRightInd w:val="0"/>
              <w:spacing w:before="120" w:after="120"/>
              <w:jc w:val="both"/>
              <w:rPr>
                <w:rFonts w:eastAsia="Calibri"/>
                <w:bCs/>
                <w:color w:val="000000"/>
                <w:lang w:eastAsia="en-US"/>
              </w:rPr>
            </w:pPr>
            <w:r w:rsidRPr="003D13E4">
              <w:rPr>
                <w:rFonts w:eastAsia="Calibri"/>
                <w:bCs/>
                <w:color w:val="000000"/>
                <w:lang w:eastAsia="en-US"/>
              </w:rPr>
              <w:t xml:space="preserve">Место нахождения: </w:t>
            </w:r>
            <w:r w:rsidRPr="003D13E4">
              <w:rPr>
                <w:rFonts w:eastAsia="Calibri"/>
                <w:color w:val="000000"/>
                <w:spacing w:val="-12"/>
                <w:lang w:eastAsia="en-US"/>
              </w:rPr>
              <w:t>162565, Вологодская  область, Шекснинский район, с/п Чуровское, с. Чуровское, д.17</w:t>
            </w:r>
          </w:p>
          <w:p w:rsidR="003D13E4" w:rsidRPr="003D13E4" w:rsidRDefault="003D13E4" w:rsidP="003D13E4">
            <w:pPr>
              <w:autoSpaceDE w:val="0"/>
              <w:autoSpaceDN w:val="0"/>
              <w:adjustRightInd w:val="0"/>
              <w:spacing w:before="120" w:after="120"/>
              <w:jc w:val="both"/>
              <w:rPr>
                <w:rFonts w:eastAsia="Calibri"/>
                <w:bCs/>
                <w:color w:val="000000"/>
                <w:lang w:eastAsia="en-US"/>
              </w:rPr>
            </w:pPr>
            <w:r w:rsidRPr="003D13E4">
              <w:rPr>
                <w:rFonts w:eastAsia="Calibri"/>
                <w:bCs/>
                <w:color w:val="000000"/>
                <w:lang w:eastAsia="en-US"/>
              </w:rPr>
              <w:t xml:space="preserve">Ответственное лицо Продавца по вопросам проведения Аукциона: </w:t>
            </w:r>
          </w:p>
          <w:p w:rsidR="003D13E4" w:rsidRPr="003D13E4" w:rsidRDefault="003D13E4" w:rsidP="003D13E4">
            <w:pPr>
              <w:autoSpaceDE w:val="0"/>
              <w:autoSpaceDN w:val="0"/>
              <w:adjustRightInd w:val="0"/>
              <w:spacing w:before="120" w:after="120"/>
              <w:jc w:val="both"/>
              <w:rPr>
                <w:rFonts w:eastAsia="Calibri"/>
                <w:bCs/>
                <w:lang w:eastAsia="en-US"/>
              </w:rPr>
            </w:pPr>
            <w:r w:rsidRPr="003D13E4">
              <w:rPr>
                <w:rFonts w:eastAsia="Calibri"/>
                <w:bCs/>
                <w:color w:val="000000"/>
                <w:lang w:eastAsia="en-US"/>
              </w:rPr>
              <w:t>Глава с/п Чуровское Быстрова Татьяна Николаевна 4-21-17</w:t>
            </w:r>
          </w:p>
        </w:tc>
      </w:tr>
      <w:tr w:rsidR="003D13E4" w:rsidRPr="003D13E4" w:rsidTr="00727B13">
        <w:trPr>
          <w:trHeight w:val="274"/>
        </w:trPr>
        <w:tc>
          <w:tcPr>
            <w:tcW w:w="709" w:type="dxa"/>
            <w:tcBorders>
              <w:bottom w:val="single" w:sz="4" w:space="0" w:color="auto"/>
            </w:tcBorders>
            <w:shd w:val="clear" w:color="auto" w:fill="F2F2F2"/>
            <w:vAlign w:val="center"/>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2</w:t>
            </w:r>
          </w:p>
        </w:tc>
        <w:tc>
          <w:tcPr>
            <w:tcW w:w="9497" w:type="dxa"/>
            <w:tcBorders>
              <w:bottom w:val="single" w:sz="4" w:space="0" w:color="auto"/>
            </w:tcBorders>
            <w:shd w:val="clear" w:color="auto" w:fill="F2F2F2"/>
            <w:vAlign w:val="center"/>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Предмет Аукциона</w:t>
            </w:r>
          </w:p>
        </w:tc>
      </w:tr>
      <w:tr w:rsidR="003D13E4" w:rsidRPr="003D13E4" w:rsidTr="00727B13">
        <w:trPr>
          <w:trHeight w:val="274"/>
        </w:trPr>
        <w:tc>
          <w:tcPr>
            <w:tcW w:w="10206" w:type="dxa"/>
            <w:gridSpan w:val="2"/>
            <w:tcBorders>
              <w:bottom w:val="single" w:sz="4" w:space="0" w:color="auto"/>
            </w:tcBorders>
            <w:shd w:val="clear" w:color="auto" w:fill="FFFFFF" w:themeFill="background1"/>
            <w:vAlign w:val="center"/>
          </w:tcPr>
          <w:p w:rsidR="003D13E4" w:rsidRPr="003D13E4" w:rsidRDefault="003D13E4" w:rsidP="003D13E4">
            <w:pPr>
              <w:autoSpaceDE w:val="0"/>
              <w:autoSpaceDN w:val="0"/>
              <w:adjustRightInd w:val="0"/>
              <w:spacing w:before="120" w:after="120"/>
              <w:jc w:val="both"/>
              <w:rPr>
                <w:rFonts w:eastAsia="Calibri"/>
              </w:rPr>
            </w:pPr>
            <w:r w:rsidRPr="003D13E4">
              <w:rPr>
                <w:rFonts w:eastAsia="Calibri"/>
                <w:b/>
              </w:rPr>
              <w:t>Лот № 1</w:t>
            </w:r>
            <w:r w:rsidRPr="003D13E4">
              <w:t xml:space="preserve">«Помещения библиотеки № 12, 13, 16, расположенные на втором этаже» с кадастровым номером 35:23:0202038:1396 площадью 61,2 кв.м, находящиеся по адресу: Вологодская область, Шекснинский район, сельское поселение Чуровское, с. Чуровское; </w:t>
            </w:r>
            <w:r w:rsidRPr="003D13E4">
              <w:rPr>
                <w:rFonts w:eastAsia="Calibri"/>
              </w:rPr>
              <w:t xml:space="preserve"> </w:t>
            </w:r>
          </w:p>
          <w:p w:rsidR="003D13E4" w:rsidRPr="003D13E4" w:rsidRDefault="003D13E4" w:rsidP="003D13E4">
            <w:pPr>
              <w:autoSpaceDE w:val="0"/>
              <w:autoSpaceDN w:val="0"/>
              <w:adjustRightInd w:val="0"/>
              <w:spacing w:before="120" w:after="120"/>
              <w:jc w:val="both"/>
              <w:rPr>
                <w:rFonts w:eastAsia="Calibri"/>
                <w:b/>
              </w:rPr>
            </w:pPr>
            <w:r w:rsidRPr="003D13E4">
              <w:rPr>
                <w:rFonts w:eastAsia="Calibri"/>
              </w:rPr>
              <w:t xml:space="preserve">начальная цена – </w:t>
            </w:r>
            <w:r w:rsidRPr="003D13E4">
              <w:t>299 000 рублей с учетом НДС;</w:t>
            </w:r>
          </w:p>
          <w:p w:rsidR="003D13E4" w:rsidRPr="003D13E4" w:rsidRDefault="003D13E4" w:rsidP="003D13E4">
            <w:pPr>
              <w:autoSpaceDE w:val="0"/>
              <w:autoSpaceDN w:val="0"/>
              <w:adjustRightInd w:val="0"/>
              <w:spacing w:before="120" w:after="120"/>
              <w:jc w:val="both"/>
              <w:rPr>
                <w:rFonts w:eastAsia="Calibri"/>
              </w:rPr>
            </w:pPr>
            <w:r w:rsidRPr="003D13E4">
              <w:rPr>
                <w:rFonts w:eastAsia="Calibri"/>
              </w:rPr>
              <w:t xml:space="preserve">шаг аукциона – </w:t>
            </w:r>
            <w:r w:rsidRPr="003D13E4">
              <w:t>14 950 рублей</w:t>
            </w:r>
            <w:r w:rsidRPr="003D13E4">
              <w:rPr>
                <w:rFonts w:eastAsia="Calibri"/>
              </w:rPr>
              <w:t>;</w:t>
            </w:r>
          </w:p>
          <w:p w:rsidR="003D13E4" w:rsidRPr="003D13E4" w:rsidRDefault="003D13E4" w:rsidP="003D13E4">
            <w:pPr>
              <w:autoSpaceDE w:val="0"/>
              <w:autoSpaceDN w:val="0"/>
              <w:adjustRightInd w:val="0"/>
              <w:spacing w:before="120" w:after="120"/>
              <w:jc w:val="both"/>
            </w:pPr>
            <w:r w:rsidRPr="003D13E4">
              <w:rPr>
                <w:rFonts w:eastAsia="Calibri"/>
              </w:rPr>
              <w:t xml:space="preserve">задаток – </w:t>
            </w:r>
            <w:r w:rsidRPr="003D13E4">
              <w:t>59 800 рублей.</w:t>
            </w:r>
          </w:p>
          <w:p w:rsidR="003D13E4" w:rsidRPr="003D13E4" w:rsidRDefault="003D13E4" w:rsidP="003D13E4">
            <w:pPr>
              <w:autoSpaceDE w:val="0"/>
              <w:autoSpaceDN w:val="0"/>
              <w:adjustRightInd w:val="0"/>
              <w:spacing w:before="120" w:after="120"/>
              <w:jc w:val="both"/>
            </w:pPr>
            <w:r w:rsidRPr="003D13E4">
              <w:rPr>
                <w:b/>
              </w:rPr>
              <w:t>Лот №2</w:t>
            </w:r>
            <w:r w:rsidRPr="003D13E4">
              <w:t xml:space="preserve"> «Помещения 2 этажа административного здания» с кадастровым номером 35:23:0000000:850 площадью  99,6 кв.м, расположенное по адресу: Вологодская область, Шекснинский район, сельское поселение Чуровское, с. Чуровское).</w:t>
            </w:r>
          </w:p>
          <w:p w:rsidR="003D13E4" w:rsidRPr="003D13E4" w:rsidRDefault="003D13E4" w:rsidP="003D13E4">
            <w:pPr>
              <w:autoSpaceDE w:val="0"/>
              <w:autoSpaceDN w:val="0"/>
              <w:adjustRightInd w:val="0"/>
              <w:spacing w:before="120" w:after="120"/>
              <w:jc w:val="both"/>
              <w:rPr>
                <w:rFonts w:eastAsia="Calibri"/>
                <w:b/>
              </w:rPr>
            </w:pPr>
            <w:r w:rsidRPr="003D13E4">
              <w:rPr>
                <w:rFonts w:eastAsia="Calibri"/>
              </w:rPr>
              <w:t xml:space="preserve">начальная цена – </w:t>
            </w:r>
            <w:r w:rsidRPr="003D13E4">
              <w:t>487 000 рублей с учетом НДС;</w:t>
            </w:r>
          </w:p>
          <w:p w:rsidR="003D13E4" w:rsidRPr="003D13E4" w:rsidRDefault="003D13E4" w:rsidP="003D13E4">
            <w:pPr>
              <w:autoSpaceDE w:val="0"/>
              <w:autoSpaceDN w:val="0"/>
              <w:adjustRightInd w:val="0"/>
              <w:spacing w:before="120" w:after="120"/>
              <w:jc w:val="both"/>
              <w:rPr>
                <w:rFonts w:eastAsia="Calibri"/>
              </w:rPr>
            </w:pPr>
            <w:r w:rsidRPr="003D13E4">
              <w:rPr>
                <w:rFonts w:eastAsia="Calibri"/>
              </w:rPr>
              <w:t xml:space="preserve">шаг аукциона – </w:t>
            </w:r>
            <w:r w:rsidRPr="003D13E4">
              <w:t>24 350 рублей</w:t>
            </w:r>
            <w:r w:rsidRPr="003D13E4">
              <w:rPr>
                <w:rFonts w:eastAsia="Calibri"/>
              </w:rPr>
              <w:t>;</w:t>
            </w:r>
          </w:p>
          <w:p w:rsidR="003D13E4" w:rsidRPr="003D13E4" w:rsidRDefault="003D13E4" w:rsidP="003D13E4">
            <w:pPr>
              <w:autoSpaceDE w:val="0"/>
              <w:autoSpaceDN w:val="0"/>
              <w:adjustRightInd w:val="0"/>
              <w:spacing w:before="120" w:after="120"/>
              <w:jc w:val="both"/>
              <w:rPr>
                <w:color w:val="FF0000"/>
              </w:rPr>
            </w:pPr>
            <w:r w:rsidRPr="003D13E4">
              <w:rPr>
                <w:rFonts w:eastAsia="Calibri"/>
              </w:rPr>
              <w:lastRenderedPageBreak/>
              <w:t xml:space="preserve">задаток – </w:t>
            </w:r>
            <w:r w:rsidRPr="003D13E4">
              <w:t>97 400 рублей</w:t>
            </w:r>
          </w:p>
        </w:tc>
      </w:tr>
      <w:tr w:rsidR="003D13E4" w:rsidRPr="003D13E4" w:rsidTr="00727B13">
        <w:trPr>
          <w:trHeight w:val="566"/>
        </w:trPr>
        <w:tc>
          <w:tcPr>
            <w:tcW w:w="709" w:type="dxa"/>
            <w:shd w:val="clear" w:color="auto" w:fill="F2F2F2"/>
          </w:tcPr>
          <w:p w:rsidR="003D13E4" w:rsidRPr="003D13E4" w:rsidRDefault="003D13E4" w:rsidP="003D13E4">
            <w:pPr>
              <w:autoSpaceDE w:val="0"/>
              <w:autoSpaceDN w:val="0"/>
              <w:adjustRightInd w:val="0"/>
              <w:spacing w:before="120" w:after="120"/>
              <w:jc w:val="center"/>
              <w:rPr>
                <w:b/>
                <w:iCs/>
              </w:rPr>
            </w:pPr>
            <w:r w:rsidRPr="003D13E4">
              <w:rPr>
                <w:b/>
                <w:iCs/>
              </w:rPr>
              <w:lastRenderedPageBreak/>
              <w:t>3</w:t>
            </w:r>
          </w:p>
        </w:tc>
        <w:tc>
          <w:tcPr>
            <w:tcW w:w="9497" w:type="dxa"/>
            <w:tcBorders>
              <w:top w:val="single" w:sz="4" w:space="0" w:color="auto"/>
            </w:tcBorders>
            <w:shd w:val="clear" w:color="auto" w:fill="F2F2F2"/>
          </w:tcPr>
          <w:p w:rsidR="003D13E4" w:rsidRPr="003D13E4" w:rsidRDefault="003D13E4" w:rsidP="003D13E4">
            <w:pPr>
              <w:autoSpaceDE w:val="0"/>
              <w:autoSpaceDN w:val="0"/>
              <w:adjustRightInd w:val="0"/>
              <w:spacing w:before="120" w:after="120"/>
              <w:jc w:val="center"/>
              <w:rPr>
                <w:rFonts w:eastAsia="Calibri"/>
              </w:rPr>
            </w:pPr>
            <w:r w:rsidRPr="003D13E4">
              <w:rPr>
                <w:rFonts w:eastAsia="Calibri"/>
                <w:b/>
                <w:iCs/>
                <w:color w:val="000000"/>
                <w:lang w:eastAsia="en-US"/>
              </w:rPr>
              <w:t xml:space="preserve">Место, сроки подачи (приема) Заявок, определения Участников и проведения </w:t>
            </w:r>
            <w:r w:rsidRPr="003D13E4">
              <w:rPr>
                <w:b/>
                <w:iCs/>
              </w:rPr>
              <w:t>Аукциона</w:t>
            </w:r>
          </w:p>
        </w:tc>
      </w:tr>
      <w:tr w:rsidR="003D13E4" w:rsidRPr="003D13E4" w:rsidTr="00727B13">
        <w:trPr>
          <w:trHeight w:val="566"/>
        </w:trPr>
        <w:tc>
          <w:tcPr>
            <w:tcW w:w="10206" w:type="dxa"/>
            <w:gridSpan w:val="2"/>
            <w:shd w:val="clear" w:color="auto" w:fill="FFFFFF" w:themeFill="background1"/>
          </w:tcPr>
          <w:p w:rsidR="003D13E4" w:rsidRPr="003D13E4" w:rsidRDefault="003D13E4" w:rsidP="003D13E4">
            <w:pPr>
              <w:autoSpaceDE w:val="0"/>
              <w:autoSpaceDN w:val="0"/>
              <w:adjustRightInd w:val="0"/>
              <w:spacing w:before="120" w:after="120"/>
              <w:jc w:val="both"/>
              <w:rPr>
                <w:rFonts w:eastAsia="Calibri"/>
              </w:rPr>
            </w:pPr>
            <w:r w:rsidRPr="003D13E4">
              <w:rPr>
                <w:rFonts w:eastAsia="Calibri"/>
              </w:rPr>
              <w:t xml:space="preserve">Место подачи (приема) Заявок и подведения итогов Аукциона: </w:t>
            </w:r>
            <w:bookmarkStart w:id="0" w:name="_Hlk10095844"/>
            <w:r w:rsidRPr="003D13E4">
              <w:rPr>
                <w:rFonts w:eastAsia="Batang"/>
                <w:bCs/>
              </w:rPr>
              <w:t xml:space="preserve">на официальном сайте </w:t>
            </w:r>
            <w:r w:rsidRPr="003D13E4">
              <w:rPr>
                <w:rFonts w:eastAsia="Calibri"/>
              </w:rPr>
              <w:t xml:space="preserve">электронной торговой площадки </w:t>
            </w:r>
            <w:hyperlink r:id="rId6" w:history="1">
              <w:r w:rsidRPr="003D13E4">
                <w:rPr>
                  <w:bCs/>
                  <w:color w:val="0000FF"/>
                  <w:u w:val="single"/>
                </w:rPr>
                <w:t>www.roseltorg.ru</w:t>
              </w:r>
            </w:hyperlink>
            <w:r w:rsidRPr="003D13E4">
              <w:rPr>
                <w:rFonts w:eastAsia="Calibri"/>
              </w:rPr>
              <w:t>.</w:t>
            </w:r>
            <w:bookmarkEnd w:id="0"/>
            <w:r w:rsidRPr="003D13E4">
              <w:rPr>
                <w:rFonts w:eastAsia="Calibri"/>
              </w:rPr>
              <w:t xml:space="preserve"> Указанное в информационном сообщении время – Московское, при исчислении сроков, указанных в информационном сообщении, принимается время сервера электронной торговой площадки – Московское.</w:t>
            </w:r>
          </w:p>
          <w:p w:rsidR="003D13E4" w:rsidRPr="003D13E4" w:rsidRDefault="003D13E4" w:rsidP="003D13E4">
            <w:pPr>
              <w:autoSpaceDE w:val="0"/>
              <w:autoSpaceDN w:val="0"/>
              <w:adjustRightInd w:val="0"/>
              <w:spacing w:before="120" w:after="120"/>
              <w:jc w:val="both"/>
              <w:rPr>
                <w:rFonts w:eastAsia="Calibri"/>
              </w:rPr>
            </w:pPr>
            <w:r w:rsidRPr="003D13E4">
              <w:rPr>
                <w:rFonts w:eastAsia="Calibri"/>
              </w:rPr>
              <w:t>Дата и время начала подачи (приема) Заявок: 03.02.2020 в 00.00.</w:t>
            </w:r>
          </w:p>
          <w:p w:rsidR="003D13E4" w:rsidRPr="003D13E4" w:rsidRDefault="003D13E4" w:rsidP="003D13E4">
            <w:pPr>
              <w:autoSpaceDE w:val="0"/>
              <w:autoSpaceDN w:val="0"/>
              <w:adjustRightInd w:val="0"/>
              <w:spacing w:before="120" w:after="120"/>
              <w:jc w:val="both"/>
              <w:rPr>
                <w:rFonts w:eastAsia="Calibri"/>
              </w:rPr>
            </w:pPr>
            <w:r w:rsidRPr="003D13E4">
              <w:rPr>
                <w:rFonts w:eastAsia="Calibri"/>
              </w:rPr>
              <w:t>Подача Заявок осуществляется круглосуточно.</w:t>
            </w:r>
          </w:p>
          <w:p w:rsidR="003D13E4" w:rsidRPr="003D13E4" w:rsidRDefault="003D13E4" w:rsidP="003D13E4">
            <w:pPr>
              <w:autoSpaceDE w:val="0"/>
              <w:autoSpaceDN w:val="0"/>
              <w:adjustRightInd w:val="0"/>
              <w:spacing w:before="120" w:after="120"/>
              <w:jc w:val="both"/>
              <w:rPr>
                <w:rFonts w:eastAsia="Calibri"/>
              </w:rPr>
            </w:pPr>
            <w:r w:rsidRPr="003D13E4">
              <w:rPr>
                <w:rFonts w:eastAsia="Calibri"/>
              </w:rPr>
              <w:t>Дата и время окончания подачи (приема) Заявок: 06.03.2020 в 17.00</w:t>
            </w:r>
          </w:p>
          <w:p w:rsidR="003D13E4" w:rsidRPr="003D13E4" w:rsidRDefault="003D13E4" w:rsidP="003D13E4">
            <w:pPr>
              <w:autoSpaceDE w:val="0"/>
              <w:autoSpaceDN w:val="0"/>
              <w:adjustRightInd w:val="0"/>
              <w:spacing w:before="120" w:after="120"/>
              <w:jc w:val="both"/>
              <w:rPr>
                <w:rFonts w:eastAsia="Calibri"/>
              </w:rPr>
            </w:pPr>
            <w:r w:rsidRPr="003D13E4">
              <w:rPr>
                <w:rFonts w:eastAsia="Calibri"/>
              </w:rPr>
              <w:t>Дата и время определения Участников: 10.03.2020 года в 10:00</w:t>
            </w:r>
          </w:p>
          <w:p w:rsidR="003D13E4" w:rsidRPr="003D13E4" w:rsidRDefault="003D13E4" w:rsidP="003D13E4">
            <w:pPr>
              <w:autoSpaceDE w:val="0"/>
              <w:autoSpaceDN w:val="0"/>
              <w:adjustRightInd w:val="0"/>
              <w:spacing w:before="120" w:after="120"/>
              <w:jc w:val="both"/>
              <w:rPr>
                <w:rFonts w:eastAsia="Calibri"/>
              </w:rPr>
            </w:pPr>
            <w:r w:rsidRPr="003D13E4">
              <w:rPr>
                <w:rFonts w:eastAsia="Calibri"/>
              </w:rPr>
              <w:t>Дата, время и срок проведения Аукциона: 12.03.2020 в 10.00 и до последнего предложения Участников.</w:t>
            </w:r>
          </w:p>
        </w:tc>
      </w:tr>
      <w:tr w:rsidR="003D13E4" w:rsidRPr="003D13E4" w:rsidTr="00727B13">
        <w:tc>
          <w:tcPr>
            <w:tcW w:w="709" w:type="dxa"/>
            <w:tcBorders>
              <w:top w:val="single" w:sz="4" w:space="0" w:color="auto"/>
            </w:tcBorders>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4</w:t>
            </w:r>
          </w:p>
        </w:tc>
        <w:tc>
          <w:tcPr>
            <w:tcW w:w="9497" w:type="dxa"/>
            <w:shd w:val="clear" w:color="auto" w:fill="F2F2F2"/>
          </w:tcPr>
          <w:p w:rsidR="003D13E4" w:rsidRPr="003D13E4" w:rsidRDefault="003D13E4" w:rsidP="003D13E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r w:rsidRPr="003D13E4">
              <w:rPr>
                <w:b/>
                <w:bCs/>
                <w:lang w:eastAsia="en-US"/>
              </w:rPr>
              <w:t xml:space="preserve">Порядок отказа от проведения </w:t>
            </w:r>
            <w:r w:rsidRPr="003D13E4">
              <w:rPr>
                <w:b/>
                <w:iCs/>
                <w:lang w:eastAsia="en-US"/>
              </w:rPr>
              <w:t>Аукциона</w:t>
            </w:r>
          </w:p>
        </w:tc>
      </w:tr>
      <w:tr w:rsidR="003D13E4" w:rsidRPr="003D13E4" w:rsidTr="00727B13">
        <w:tc>
          <w:tcPr>
            <w:tcW w:w="10206" w:type="dxa"/>
            <w:gridSpan w:val="2"/>
            <w:tcBorders>
              <w:top w:val="single" w:sz="4" w:space="0" w:color="auto"/>
            </w:tcBorders>
            <w:shd w:val="clear" w:color="auto" w:fill="FFFFFF" w:themeFill="background1"/>
          </w:tcPr>
          <w:p w:rsidR="003D13E4" w:rsidRPr="003D13E4" w:rsidRDefault="003D13E4" w:rsidP="003D13E4">
            <w:pPr>
              <w:autoSpaceDE w:val="0"/>
              <w:autoSpaceDN w:val="0"/>
              <w:adjustRightInd w:val="0"/>
              <w:spacing w:before="120" w:after="120"/>
              <w:jc w:val="both"/>
              <w:rPr>
                <w:rFonts w:eastAsia="Calibri"/>
              </w:rPr>
            </w:pPr>
            <w:r w:rsidRPr="003D13E4">
              <w:t xml:space="preserve">Продавец вправе отказаться от проведения Аукциона в любое время, </w:t>
            </w:r>
            <w:r w:rsidRPr="003D13E4">
              <w:rPr>
                <w:rFonts w:eastAsia="Calibri"/>
              </w:rPr>
              <w:t xml:space="preserve">но не позднее чем за три дня до наступления даты его проведения. </w:t>
            </w:r>
            <w:r w:rsidRPr="003D13E4">
              <w:rPr>
                <w:rFonts w:eastAsia="Calibri"/>
                <w:bCs/>
                <w:color w:val="000000"/>
              </w:rPr>
              <w:t>Организатор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5</w:t>
            </w:r>
          </w:p>
        </w:tc>
        <w:tc>
          <w:tcPr>
            <w:tcW w:w="9497" w:type="dxa"/>
            <w:shd w:val="clear" w:color="auto" w:fill="F2F2F2"/>
          </w:tcPr>
          <w:p w:rsidR="003D13E4" w:rsidRPr="003D13E4" w:rsidRDefault="003D13E4" w:rsidP="003D13E4">
            <w:pPr>
              <w:autoSpaceDE w:val="0"/>
              <w:autoSpaceDN w:val="0"/>
              <w:adjustRightInd w:val="0"/>
              <w:spacing w:before="120" w:after="120"/>
              <w:jc w:val="center"/>
              <w:rPr>
                <w:rFonts w:eastAsiaTheme="minorHAnsi"/>
                <w:color w:val="000000"/>
                <w:lang w:eastAsia="en-US"/>
              </w:rPr>
            </w:pPr>
            <w:r w:rsidRPr="003D13E4">
              <w:rPr>
                <w:rFonts w:eastAsiaTheme="minorHAnsi"/>
                <w:b/>
                <w:bCs/>
              </w:rPr>
              <w:t>Сроки и порядок регистрации на электронной площадке</w:t>
            </w:r>
          </w:p>
        </w:tc>
      </w:tr>
      <w:tr w:rsidR="003D13E4" w:rsidRPr="003D13E4" w:rsidTr="00727B13">
        <w:tc>
          <w:tcPr>
            <w:tcW w:w="10206" w:type="dxa"/>
            <w:gridSpan w:val="2"/>
            <w:shd w:val="clear" w:color="auto" w:fill="FFFFFF" w:themeFill="background1"/>
          </w:tcPr>
          <w:p w:rsidR="003D13E4" w:rsidRPr="003D13E4" w:rsidRDefault="003D13E4" w:rsidP="003D13E4">
            <w:pPr>
              <w:autoSpaceDE w:val="0"/>
              <w:autoSpaceDN w:val="0"/>
              <w:adjustRightInd w:val="0"/>
              <w:spacing w:before="120" w:after="120"/>
              <w:jc w:val="both"/>
              <w:rPr>
                <w:rFonts w:eastAsiaTheme="minorHAnsi"/>
                <w:color w:val="000000"/>
                <w:lang w:eastAsia="en-US"/>
              </w:rPr>
            </w:pPr>
            <w:r w:rsidRPr="003D13E4">
              <w:rPr>
                <w:rFonts w:eastAsiaTheme="minorHAnsi"/>
                <w:color w:val="000000"/>
                <w:lang w:eastAsia="en-US"/>
              </w:rPr>
              <w:t>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Организатора</w:t>
            </w:r>
            <w:r w:rsidRPr="003D13E4">
              <w:rPr>
                <w:rFonts w:eastAsiaTheme="minorHAnsi"/>
                <w:color w:val="0000FF"/>
                <w:lang w:eastAsia="en-US"/>
              </w:rPr>
              <w:t>.</w:t>
            </w:r>
            <w:r w:rsidRPr="003D13E4">
              <w:rPr>
                <w:rFonts w:eastAsiaTheme="minorHAnsi"/>
                <w:color w:val="000000"/>
                <w:lang w:eastAsia="en-US"/>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D13E4" w:rsidRPr="003D13E4" w:rsidRDefault="003D13E4" w:rsidP="003D13E4">
            <w:pPr>
              <w:autoSpaceDE w:val="0"/>
              <w:autoSpaceDN w:val="0"/>
              <w:adjustRightInd w:val="0"/>
              <w:spacing w:before="120" w:after="120"/>
              <w:jc w:val="both"/>
              <w:rPr>
                <w:rFonts w:eastAsiaTheme="minorHAnsi"/>
                <w:color w:val="000000"/>
                <w:lang w:eastAsia="en-US"/>
              </w:rPr>
            </w:pPr>
            <w:r w:rsidRPr="003D13E4">
              <w:rPr>
                <w:rFonts w:eastAsiaTheme="minorHAnsi"/>
                <w:bCs/>
                <w:color w:val="000000"/>
                <w:lang w:eastAsia="en-US"/>
              </w:rPr>
              <w:t xml:space="preserve">Регистрация на электронной площадке претендентов </w:t>
            </w:r>
            <w:r w:rsidRPr="003D13E4">
              <w:rPr>
                <w:rFonts w:eastAsiaTheme="minorHAnsi"/>
                <w:color w:val="000000"/>
                <w:lang w:eastAsia="en-US"/>
              </w:rPr>
              <w:t>на участие в Аукционе осуществляется ежедневно, круглосуточно, без взимания платы.</w:t>
            </w:r>
          </w:p>
        </w:tc>
      </w:tr>
      <w:tr w:rsidR="003D13E4" w:rsidRPr="003D13E4" w:rsidTr="00727B13">
        <w:tc>
          <w:tcPr>
            <w:tcW w:w="709" w:type="dxa"/>
            <w:shd w:val="clear" w:color="auto" w:fill="F2F2F2"/>
            <w:vAlign w:val="center"/>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6</w:t>
            </w:r>
          </w:p>
        </w:tc>
        <w:tc>
          <w:tcPr>
            <w:tcW w:w="9497" w:type="dxa"/>
            <w:shd w:val="clear" w:color="auto" w:fill="F2F2F2"/>
          </w:tcPr>
          <w:p w:rsidR="003D13E4" w:rsidRPr="003D13E4" w:rsidRDefault="003D13E4" w:rsidP="003D13E4">
            <w:pPr>
              <w:autoSpaceDE w:val="0"/>
              <w:autoSpaceDN w:val="0"/>
              <w:adjustRightInd w:val="0"/>
              <w:spacing w:before="120" w:after="120"/>
              <w:jc w:val="center"/>
              <w:rPr>
                <w:rFonts w:eastAsiaTheme="minorHAnsi"/>
                <w:color w:val="000000"/>
                <w:lang w:eastAsia="en-US"/>
              </w:rPr>
            </w:pPr>
            <w:r w:rsidRPr="003D13E4">
              <w:rPr>
                <w:rFonts w:eastAsiaTheme="minorHAnsi"/>
                <w:b/>
                <w:bCs/>
              </w:rPr>
              <w:t xml:space="preserve">Порядок ознакомления Претендентов с информацией, условиями договора купли-продажи предмета </w:t>
            </w:r>
            <w:r w:rsidRPr="003D13E4">
              <w:rPr>
                <w:b/>
                <w:iCs/>
              </w:rPr>
              <w:t>Аукциона</w:t>
            </w:r>
          </w:p>
        </w:tc>
      </w:tr>
      <w:tr w:rsidR="003D13E4" w:rsidRPr="003D13E4" w:rsidTr="00727B13">
        <w:tc>
          <w:tcPr>
            <w:tcW w:w="10206" w:type="dxa"/>
            <w:gridSpan w:val="2"/>
            <w:shd w:val="clear" w:color="auto" w:fill="FFFFFF" w:themeFill="background1"/>
          </w:tcPr>
          <w:p w:rsidR="003D13E4" w:rsidRPr="003D13E4" w:rsidRDefault="003D13E4" w:rsidP="003D13E4">
            <w:pPr>
              <w:autoSpaceDE w:val="0"/>
              <w:autoSpaceDN w:val="0"/>
              <w:adjustRightInd w:val="0"/>
              <w:spacing w:before="120" w:after="120"/>
              <w:jc w:val="both"/>
            </w:pPr>
            <w:bookmarkStart w:id="1" w:name="_Toc467070617"/>
            <w:r w:rsidRPr="003D13E4">
              <w:t xml:space="preserve">С дополнительной информацией об объектах движимого имущества, об участии в аукционе, о порядке проведения аукциона, с формой заявки, условиями договора купли-продажи, претенденты могут ознакомиться без взимания платы по месту приема заявок, по телефону:                     (8-817-51)4-21-17,4-21-18,4-22-45, эл. почта: </w:t>
            </w:r>
            <w:r w:rsidRPr="003D13E4">
              <w:rPr>
                <w:lang w:val="en-US"/>
              </w:rPr>
              <w:t>cp</w:t>
            </w:r>
            <w:r w:rsidRPr="003D13E4">
              <w:t>-</w:t>
            </w:r>
            <w:r w:rsidRPr="003D13E4">
              <w:rPr>
                <w:lang w:val="en-US"/>
              </w:rPr>
              <w:t>chcurovskoe</w:t>
            </w:r>
            <w:r w:rsidRPr="003D13E4">
              <w:t>2012@</w:t>
            </w:r>
            <w:r w:rsidRPr="003D13E4">
              <w:rPr>
                <w:lang w:val="en-US"/>
              </w:rPr>
              <w:t>yandex</w:t>
            </w:r>
            <w:r w:rsidRPr="003D13E4">
              <w:t>.</w:t>
            </w:r>
            <w:r w:rsidRPr="003D13E4">
              <w:rPr>
                <w:lang w:val="en-US"/>
              </w:rPr>
              <w:t>ru</w:t>
            </w:r>
          </w:p>
          <w:p w:rsidR="003D13E4" w:rsidRPr="003D13E4" w:rsidRDefault="003D13E4" w:rsidP="003D13E4">
            <w:pPr>
              <w:autoSpaceDE w:val="0"/>
              <w:autoSpaceDN w:val="0"/>
              <w:adjustRightInd w:val="0"/>
              <w:spacing w:before="120" w:after="120"/>
              <w:jc w:val="both"/>
              <w:rPr>
                <w:rFonts w:eastAsiaTheme="minorHAnsi"/>
                <w:color w:val="000000"/>
                <w:lang w:eastAsia="en-US"/>
              </w:rPr>
            </w:pPr>
            <w:r w:rsidRPr="003D13E4">
              <w:rPr>
                <w:rFonts w:eastAsiaTheme="minorHAnsi"/>
                <w:color w:val="000000"/>
                <w:lang w:eastAsia="en-US"/>
              </w:rPr>
              <w:t>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 Запрос разъяснений подлежит рассмотрению Продавцом при условии, что запрос поступил Продавцу не позднее чем за 5 (пять) рабочих дней до даты и времени окончания приема заявок, указанной в информационном сообщении</w:t>
            </w:r>
            <w:bookmarkEnd w:id="1"/>
            <w:r w:rsidRPr="003D13E4">
              <w:rPr>
                <w:rFonts w:eastAsiaTheme="minorHAnsi"/>
                <w:color w:val="000000"/>
                <w:lang w:eastAsia="en-US"/>
              </w:rPr>
              <w:t>. В течении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3D13E4" w:rsidRPr="003D13E4" w:rsidRDefault="003D13E4" w:rsidP="003D13E4">
            <w:pPr>
              <w:autoSpaceDE w:val="0"/>
              <w:autoSpaceDN w:val="0"/>
              <w:adjustRightInd w:val="0"/>
              <w:spacing w:before="120" w:after="120"/>
              <w:jc w:val="both"/>
            </w:pPr>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lastRenderedPageBreak/>
              <w:t>7</w:t>
            </w:r>
          </w:p>
        </w:tc>
        <w:tc>
          <w:tcPr>
            <w:tcW w:w="9497" w:type="dxa"/>
            <w:shd w:val="clear" w:color="auto" w:fill="F2F2F2"/>
          </w:tcPr>
          <w:p w:rsidR="003D13E4" w:rsidRPr="003D13E4" w:rsidRDefault="003D13E4" w:rsidP="003D13E4">
            <w:pPr>
              <w:autoSpaceDE w:val="0"/>
              <w:autoSpaceDN w:val="0"/>
              <w:adjustRightInd w:val="0"/>
              <w:spacing w:before="120" w:after="120"/>
              <w:jc w:val="center"/>
              <w:rPr>
                <w:b/>
                <w:iCs/>
              </w:rPr>
            </w:pPr>
            <w:r w:rsidRPr="003D13E4">
              <w:rPr>
                <w:b/>
              </w:rPr>
              <w:t xml:space="preserve">Требования к Участникам </w:t>
            </w:r>
            <w:r w:rsidRPr="003D13E4">
              <w:rPr>
                <w:b/>
                <w:iCs/>
              </w:rPr>
              <w:t>Аукциона</w:t>
            </w:r>
          </w:p>
        </w:tc>
      </w:tr>
      <w:tr w:rsidR="003D13E4" w:rsidRPr="003D13E4" w:rsidTr="00727B13">
        <w:tc>
          <w:tcPr>
            <w:tcW w:w="10206" w:type="dxa"/>
            <w:gridSpan w:val="2"/>
            <w:shd w:val="clear" w:color="auto" w:fill="FFFFFF" w:themeFill="background1"/>
          </w:tcPr>
          <w:p w:rsidR="003D13E4" w:rsidRPr="003D13E4" w:rsidRDefault="003D13E4" w:rsidP="003D13E4">
            <w:pPr>
              <w:autoSpaceDE w:val="0"/>
              <w:autoSpaceDN w:val="0"/>
              <w:adjustRightInd w:val="0"/>
              <w:spacing w:before="120" w:after="120"/>
              <w:jc w:val="both"/>
              <w:rPr>
                <w:kern w:val="36"/>
              </w:rPr>
            </w:pPr>
            <w:r w:rsidRPr="003D13E4">
              <w:rPr>
                <w:kern w:val="36"/>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D13E4" w:rsidRPr="003D13E4" w:rsidRDefault="003D13E4" w:rsidP="003D13E4">
            <w:pPr>
              <w:autoSpaceDE w:val="0"/>
              <w:autoSpaceDN w:val="0"/>
              <w:adjustRightInd w:val="0"/>
              <w:spacing w:before="120" w:after="120"/>
              <w:jc w:val="both"/>
              <w:rPr>
                <w:kern w:val="36"/>
              </w:rPr>
            </w:pPr>
            <w:r w:rsidRPr="003D13E4">
              <w:rPr>
                <w:kern w:val="36"/>
              </w:rPr>
              <w:t xml:space="preserve">Ограничений участия отдельных категорий физических и юридических лиц, в том числе иностранных, не установлено, за исключением лиц, перечисленных в статье 5 Федерального закона 178-ФЗ «О приватизации государственного и муниципального имущества». </w:t>
            </w:r>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8</w:t>
            </w:r>
          </w:p>
        </w:tc>
        <w:tc>
          <w:tcPr>
            <w:tcW w:w="9497" w:type="dxa"/>
            <w:shd w:val="clear" w:color="auto" w:fill="F2F2F2"/>
          </w:tcPr>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rPr>
            </w:pPr>
            <w:r w:rsidRPr="003D13E4">
              <w:rPr>
                <w:rFonts w:eastAsiaTheme="minorHAnsi"/>
                <w:b/>
                <w:bCs/>
                <w:lang w:eastAsia="en-US"/>
              </w:rPr>
              <w:t>Порядок подачи (приема) и отзыва Заявок</w:t>
            </w:r>
          </w:p>
        </w:tc>
      </w:tr>
      <w:tr w:rsidR="003D13E4" w:rsidRPr="003D13E4" w:rsidTr="00727B13">
        <w:tc>
          <w:tcPr>
            <w:tcW w:w="10206" w:type="dxa"/>
            <w:gridSpan w:val="2"/>
            <w:shd w:val="clear" w:color="auto" w:fill="FFFFFF" w:themeFill="background1"/>
          </w:tcPr>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Прием заявок на участие в Аукционе и прилагаемых к ним документов осуществляется с даты и времени начала приема заявок до даты и времени окончания приема заявок, указанных в информационном сообщении. Одно лицо имеет право подать только одну заявку по каждому лоту.</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Организатор обеспечивает принятие и регистрацию заявок и прилагаемых к ним документов в журнале приема заявок, конфиденциальность данных о Претендентах и Участниках, за исключением случаев направления электронных документов Продавцу в порядке, установленном Постановлением Правительства РФ от 27.08.2012 года № 860.</w:t>
            </w:r>
          </w:p>
          <w:p w:rsidR="003D13E4" w:rsidRPr="003D13E4" w:rsidRDefault="003D13E4" w:rsidP="003D13E4">
            <w:pPr>
              <w:autoSpaceDE w:val="0"/>
              <w:autoSpaceDN w:val="0"/>
              <w:adjustRightInd w:val="0"/>
              <w:spacing w:before="120" w:after="120"/>
              <w:jc w:val="both"/>
            </w:pPr>
            <w:r w:rsidRPr="003D13E4">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D13E4" w:rsidRPr="003D13E4" w:rsidRDefault="003D13E4" w:rsidP="003D13E4">
            <w:pPr>
              <w:autoSpaceDE w:val="0"/>
              <w:autoSpaceDN w:val="0"/>
              <w:adjustRightInd w:val="0"/>
              <w:spacing w:before="120" w:after="120"/>
              <w:jc w:val="both"/>
            </w:pPr>
            <w:r w:rsidRPr="003D13E4">
              <w:t>Заявки с прилагаемыми к ним документами, поданные с нарушением установленного срока, на электронной площадке не регистрируются.</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О</w:t>
            </w:r>
            <w:r w:rsidRPr="003D13E4">
              <w:rPr>
                <w:rFonts w:eastAsia="Calibri"/>
                <w:bCs/>
                <w:color w:val="000000"/>
                <w:lang w:eastAsia="en-US"/>
              </w:rPr>
              <w:t xml:space="preserve">дновременно с заявкой на участие в Аукционе </w:t>
            </w:r>
            <w:r w:rsidRPr="003D13E4">
              <w:rPr>
                <w:rFonts w:eastAsia="Calibri"/>
                <w:bCs/>
                <w:color w:val="000000"/>
              </w:rPr>
              <w:t>представляются документы:</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rPr>
            </w:pPr>
            <w:r w:rsidRPr="003D13E4">
              <w:rPr>
                <w:rFonts w:eastAsia="Calibri"/>
                <w:b/>
                <w:bCs/>
                <w:color w:val="000000"/>
              </w:rPr>
              <w:t>Для юридических лиц:</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заверенные копии учредительных документов;</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3D13E4">
              <w:rPr>
                <w:rFonts w:eastAsia="Calibri"/>
                <w:bCs/>
                <w:color w:val="000000"/>
              </w:rPr>
              <w:lastRenderedPageBreak/>
              <w:t>владельцев акций либо выписка из него или заверенное печатью юридического лица (при наличии печати) и подписанное его руководителем письмо);</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rPr>
            </w:pPr>
            <w:r w:rsidRPr="003D13E4">
              <w:rPr>
                <w:rFonts w:eastAsia="Calibri"/>
                <w:b/>
                <w:bCs/>
                <w:color w:val="000000"/>
              </w:rPr>
              <w:t>Для физических лиц:</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rPr>
            </w:pPr>
            <w:r w:rsidRPr="003D13E4">
              <w:rPr>
                <w:rFonts w:eastAsia="Calibri"/>
                <w:bCs/>
                <w:color w:val="000000"/>
              </w:rPr>
              <w:t xml:space="preserve">копию всех листов документа, удостоверяющего личность.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Электронные образы документов должны быть направлены после подписания электронной подписью претендента или его представителя. Наличие электронной подписи претендента означает, что документы и сведения, поданные в форме электронных документов, направлены от имени соответственно претендента и отправитель несет ответственность за подлинность и достоверность таких документов и сведений.</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3D13E4">
              <w:rPr>
                <w:rFonts w:eastAsia="Calibri"/>
                <w:bCs/>
                <w:color w:val="000000"/>
              </w:rPr>
              <w:t xml:space="preserve">К данным документам также прилагается их опись.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rPr>
              <w:t>Документооборот между претендентами, участниками, Организатором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w:t>
            </w:r>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lastRenderedPageBreak/>
              <w:t>9</w:t>
            </w:r>
          </w:p>
        </w:tc>
        <w:tc>
          <w:tcPr>
            <w:tcW w:w="9497" w:type="dxa"/>
            <w:shd w:val="clear" w:color="auto" w:fill="F2F2F2"/>
          </w:tcPr>
          <w:p w:rsidR="003D13E4" w:rsidRPr="003D13E4" w:rsidRDefault="003D13E4" w:rsidP="003D13E4">
            <w:pPr>
              <w:autoSpaceDE w:val="0"/>
              <w:autoSpaceDN w:val="0"/>
              <w:adjustRightInd w:val="0"/>
              <w:spacing w:before="120" w:after="120"/>
              <w:jc w:val="center"/>
              <w:rPr>
                <w:rFonts w:eastAsiaTheme="minorHAnsi"/>
                <w:b/>
                <w:bCs/>
                <w:lang w:eastAsia="en-US"/>
              </w:rPr>
            </w:pPr>
            <w:r w:rsidRPr="003D13E4">
              <w:rPr>
                <w:rFonts w:eastAsiaTheme="minorHAnsi"/>
                <w:b/>
                <w:bCs/>
                <w:lang w:eastAsia="en-US"/>
              </w:rPr>
              <w:t>Порядок внесения и возврата задатка</w:t>
            </w:r>
          </w:p>
        </w:tc>
      </w:tr>
      <w:tr w:rsidR="003D13E4" w:rsidRPr="003D13E4" w:rsidTr="00727B13">
        <w:tc>
          <w:tcPr>
            <w:tcW w:w="10206" w:type="dxa"/>
            <w:gridSpan w:val="2"/>
            <w:shd w:val="clear" w:color="auto" w:fill="FFFFFF" w:themeFill="background1"/>
          </w:tcPr>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Для участия в Аукционе Претенденты вносят задатки в размере, указанном в п.2 информационного сообщения. Порядок внесения задатка определяется регламентом работы электронной площадки Организатора.</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3D13E4" w:rsidRPr="003D13E4" w:rsidRDefault="003D13E4" w:rsidP="003D13E4">
            <w:pPr>
              <w:autoSpaceDE w:val="0"/>
              <w:autoSpaceDN w:val="0"/>
              <w:adjustRightInd w:val="0"/>
              <w:spacing w:before="120" w:after="120"/>
              <w:jc w:val="both"/>
              <w:rPr>
                <w:color w:val="FF0000"/>
              </w:rPr>
            </w:pPr>
            <w:r w:rsidRPr="003D13E4">
              <w:t xml:space="preserve">Задаток вносится единым платежом не позднее даты окончания приема заявок по следующим реквизитам: </w:t>
            </w:r>
            <w:r w:rsidRPr="003D13E4">
              <w:rPr>
                <w:sz w:val="22"/>
                <w:szCs w:val="22"/>
                <w:lang w:eastAsia="ar-SA"/>
              </w:rPr>
              <w:t xml:space="preserve">р/сч. 40302810912005000014 Отделение № 8638 Сбербанка России г. Вологда, БИК 041909644, к/сч. 30101810900000000644, КБК 34500000000000000000, ОКТМО 19658452, получатель – </w:t>
            </w:r>
            <w:r w:rsidRPr="003D13E4">
              <w:rPr>
                <w:sz w:val="22"/>
                <w:szCs w:val="22"/>
                <w:lang w:eastAsia="ar-SA"/>
              </w:rPr>
              <w:lastRenderedPageBreak/>
              <w:t>Департамент финансов Вологодской области (Администрация сельского поселения Чуровское л/с 016.30.001.1), ИНН 3525015806, КПП 352501001</w:t>
            </w:r>
            <w:r w:rsidRPr="003D13E4">
              <w:t xml:space="preserve">. В назначении платежа необходимо указать: </w:t>
            </w:r>
            <w:r w:rsidRPr="003D13E4">
              <w:rPr>
                <w:bCs/>
              </w:rPr>
              <w:t>задаток для участия в аукционе по продаже муниципального имущества (нежилые помещения).</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3D13E4" w:rsidRPr="003D13E4" w:rsidRDefault="003D13E4" w:rsidP="003D13E4">
            <w:pPr>
              <w:autoSpaceDE w:val="0"/>
              <w:autoSpaceDN w:val="0"/>
              <w:adjustRightInd w:val="0"/>
              <w:spacing w:before="120" w:after="120"/>
              <w:jc w:val="both"/>
              <w:rPr>
                <w:rFonts w:eastAsiaTheme="minorHAnsi"/>
                <w:bCs/>
                <w:lang w:eastAsia="en-US"/>
              </w:rPr>
            </w:pPr>
            <w:r w:rsidRPr="003D13E4">
              <w:rPr>
                <w:rFonts w:eastAsiaTheme="minorHAnsi"/>
                <w:bCs/>
                <w:lang w:eastAsia="en-US"/>
              </w:rPr>
              <w:t>В случаях отзыва претендентом Заявки:</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 в установленном порядке до даты и времени окончания подачи (приема) Заявок, поступивший от претендента задаток</w:t>
            </w:r>
            <w:r w:rsidRPr="003D13E4">
              <w:rPr>
                <w:rFonts w:eastAsiaTheme="minorHAnsi"/>
                <w:i/>
                <w:lang w:eastAsia="en-US"/>
              </w:rPr>
              <w:t xml:space="preserve"> </w:t>
            </w:r>
            <w:r w:rsidRPr="003D13E4">
              <w:rPr>
                <w:rFonts w:eastAsiaTheme="minorHAnsi"/>
                <w:lang w:eastAsia="en-US"/>
              </w:rPr>
              <w:t xml:space="preserve">подлежит возврату в срок, не позднее, чем </w:t>
            </w:r>
            <w:r w:rsidRPr="003D13E4">
              <w:rPr>
                <w:rFonts w:eastAsiaTheme="minorHAnsi"/>
                <w:bCs/>
                <w:lang w:eastAsia="en-US"/>
              </w:rPr>
              <w:t xml:space="preserve">5 (пять) календарных дней </w:t>
            </w:r>
            <w:r w:rsidRPr="003D13E4">
              <w:rPr>
                <w:rFonts w:eastAsiaTheme="minorHAnsi"/>
                <w:lang w:eastAsia="en-US"/>
              </w:rPr>
              <w:t>со дня поступления уведомления об отзыве Заявки;</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 xml:space="preserve">Участникам, за исключением Победителя Аукциона, внесенный задаток возвращается в </w:t>
            </w:r>
            <w:r w:rsidRPr="003D13E4">
              <w:rPr>
                <w:rFonts w:eastAsiaTheme="minorHAnsi"/>
                <w:bCs/>
                <w:lang w:eastAsia="en-US"/>
              </w:rPr>
              <w:t xml:space="preserve">течение 5 (пяти) календарных </w:t>
            </w:r>
            <w:r w:rsidRPr="003D13E4">
              <w:rPr>
                <w:rFonts w:eastAsiaTheme="minorHAnsi"/>
                <w:lang w:eastAsia="en-US"/>
              </w:rPr>
              <w:t>дней с даты подведения итогов Аукциона.</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 xml:space="preserve">Претендентам, не допущенным к участию в Аукционе, внесенный задаток возвращается </w:t>
            </w:r>
            <w:r w:rsidRPr="003D13E4">
              <w:rPr>
                <w:rFonts w:eastAsiaTheme="minorHAnsi"/>
                <w:bCs/>
                <w:lang w:eastAsia="en-US"/>
              </w:rPr>
              <w:t xml:space="preserve">в течение 5 (пяти) календарных </w:t>
            </w:r>
            <w:r w:rsidRPr="003D13E4">
              <w:rPr>
                <w:rFonts w:eastAsiaTheme="minorHAnsi"/>
                <w:lang w:eastAsia="en-US"/>
              </w:rPr>
              <w:t>дней со дня подписания протокола о признании претендентов участниками.</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Сумма задатка не возвращается при уклонении или отказе победителя аукциона от заключения в течение пяти рабочих дней со дня подведения итогов аукциона договора купли-продажи (результаты аукциона аннулируются Продавцом); от исполнения покупателем обязательств по оплате по договору купли-продажи.</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 xml:space="preserve">В случае отказа Продавца от проведения Аукциона, поступившие задатки возвращаются претендентам в течение </w:t>
            </w:r>
            <w:r w:rsidRPr="003D13E4">
              <w:rPr>
                <w:rFonts w:eastAsiaTheme="minorHAnsi"/>
                <w:bCs/>
                <w:lang w:eastAsia="en-US"/>
              </w:rPr>
              <w:t>5 (пяти) календарных</w:t>
            </w:r>
            <w:r w:rsidRPr="003D13E4">
              <w:rPr>
                <w:rFonts w:eastAsiaTheme="minorHAnsi"/>
                <w:lang w:eastAsia="en-US"/>
              </w:rPr>
              <w:t xml:space="preserve"> дней с даты принятия решения об отказе в проведении Аукциона.</w:t>
            </w:r>
          </w:p>
          <w:p w:rsidR="003D13E4" w:rsidRPr="003D13E4" w:rsidRDefault="003D13E4" w:rsidP="003D13E4">
            <w:pPr>
              <w:autoSpaceDE w:val="0"/>
              <w:autoSpaceDN w:val="0"/>
              <w:adjustRightInd w:val="0"/>
              <w:spacing w:before="120" w:after="120"/>
              <w:jc w:val="both"/>
              <w:rPr>
                <w:rFonts w:eastAsiaTheme="minorHAnsi"/>
                <w:lang w:eastAsia="en-US"/>
              </w:rPr>
            </w:pPr>
            <w:r w:rsidRPr="003D13E4">
              <w:rPr>
                <w:rFonts w:eastAsiaTheme="minorHAnsi"/>
                <w:lang w:eastAsia="en-US"/>
              </w:rPr>
              <w:t>В случае изменения реквизитов претендента для возврата задатка, указанных в Заявке, претендент должен направить в адрес Организатора уведомление об их изменении до дня проведения Аукциона, при этом задаток возвращается претенденту в порядке, установленном настоящим разделом.</w:t>
            </w:r>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lang w:eastAsia="en-US"/>
              </w:rPr>
            </w:pPr>
            <w:r w:rsidRPr="003D13E4">
              <w:rPr>
                <w:rFonts w:eastAsia="Calibri"/>
                <w:b/>
                <w:iCs/>
                <w:lang w:eastAsia="en-US"/>
              </w:rPr>
              <w:lastRenderedPageBreak/>
              <w:t>10</w:t>
            </w:r>
          </w:p>
        </w:tc>
        <w:tc>
          <w:tcPr>
            <w:tcW w:w="9497" w:type="dxa"/>
            <w:shd w:val="clear" w:color="auto" w:fill="F2F2F2"/>
          </w:tcPr>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r w:rsidRPr="003D13E4">
              <w:rPr>
                <w:rFonts w:eastAsiaTheme="minorHAnsi"/>
                <w:b/>
                <w:bCs/>
                <w:lang w:val="en-US" w:eastAsia="en-US"/>
              </w:rPr>
              <w:t>Порядок определения участников Аукциона</w:t>
            </w:r>
          </w:p>
        </w:tc>
      </w:tr>
      <w:tr w:rsidR="003D13E4" w:rsidRPr="003D13E4" w:rsidTr="00727B13">
        <w:tc>
          <w:tcPr>
            <w:tcW w:w="10206" w:type="dxa"/>
            <w:gridSpan w:val="2"/>
            <w:shd w:val="clear" w:color="auto" w:fill="FFFFFF" w:themeFill="background1"/>
          </w:tcPr>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sz w:val="26"/>
                <w:szCs w:val="26"/>
                <w:lang w:eastAsia="en-US"/>
              </w:rPr>
            </w:pPr>
            <w:r w:rsidRPr="003D13E4">
              <w:rPr>
                <w:rFonts w:eastAsia="Calibri"/>
                <w:bCs/>
                <w:color w:val="000000"/>
                <w:lang w:eastAsia="en-US"/>
              </w:rPr>
              <w:lastRenderedPageBreak/>
              <w:t>Информация о Претендентах, не допущенных к участию в аукционе, размещается в открытой части электронной площадки и на официальных сайтах торгов.</w:t>
            </w:r>
          </w:p>
          <w:p w:rsidR="003D13E4" w:rsidRPr="003D13E4" w:rsidRDefault="003D13E4" w:rsidP="003D13E4">
            <w:pPr>
              <w:autoSpaceDE w:val="0"/>
              <w:autoSpaceDN w:val="0"/>
              <w:adjustRightInd w:val="0"/>
              <w:spacing w:before="120" w:after="120"/>
              <w:jc w:val="both"/>
              <w:rPr>
                <w:rFonts w:eastAsiaTheme="minorHAnsi"/>
                <w:color w:val="000000"/>
                <w:lang w:eastAsia="en-US"/>
              </w:rPr>
            </w:pPr>
            <w:r w:rsidRPr="003D13E4">
              <w:rPr>
                <w:rFonts w:eastAsiaTheme="minorHAnsi"/>
                <w:color w:val="000000"/>
                <w:lang w:eastAsia="en-US"/>
              </w:rPr>
              <w:t>Претендент не допускается к участию в Аукционе по следующим основаниям:</w:t>
            </w:r>
          </w:p>
          <w:p w:rsidR="003D13E4" w:rsidRPr="003D13E4" w:rsidRDefault="003D13E4" w:rsidP="003D13E4">
            <w:pPr>
              <w:keepNext/>
              <w:widowControl w:val="0"/>
              <w:autoSpaceDE w:val="0"/>
              <w:autoSpaceDN w:val="0"/>
              <w:adjustRightInd w:val="0"/>
              <w:spacing w:before="120" w:after="120"/>
              <w:jc w:val="both"/>
            </w:pPr>
            <w:r w:rsidRPr="003D13E4">
              <w:t>а) заявка представлена лицом, не уполномоченным претендентом на осуществление таких действий;</w:t>
            </w:r>
          </w:p>
          <w:p w:rsidR="003D13E4" w:rsidRPr="003D13E4" w:rsidRDefault="003D13E4" w:rsidP="003D13E4">
            <w:pPr>
              <w:tabs>
                <w:tab w:val="left" w:pos="778"/>
              </w:tabs>
              <w:autoSpaceDE w:val="0"/>
              <w:autoSpaceDN w:val="0"/>
              <w:adjustRightInd w:val="0"/>
              <w:spacing w:before="120" w:after="120"/>
              <w:jc w:val="both"/>
              <w:rPr>
                <w:rFonts w:eastAsiaTheme="minorEastAsia"/>
                <w:color w:val="000000"/>
              </w:rPr>
            </w:pPr>
            <w:r w:rsidRPr="003D13E4">
              <w:rPr>
                <w:rFonts w:eastAsiaTheme="minorEastAsia"/>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3D13E4" w:rsidRPr="003D13E4" w:rsidRDefault="003D13E4" w:rsidP="003D13E4">
            <w:pPr>
              <w:keepNext/>
              <w:autoSpaceDE w:val="0"/>
              <w:autoSpaceDN w:val="0"/>
              <w:adjustRightInd w:val="0"/>
              <w:spacing w:before="120" w:after="120"/>
              <w:jc w:val="both"/>
            </w:pPr>
            <w:r w:rsidRPr="003D13E4">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3D13E4" w:rsidRPr="003D13E4" w:rsidRDefault="003D13E4" w:rsidP="003D13E4">
            <w:pPr>
              <w:keepNext/>
              <w:autoSpaceDE w:val="0"/>
              <w:autoSpaceDN w:val="0"/>
              <w:adjustRightInd w:val="0"/>
              <w:spacing w:before="120" w:after="120"/>
              <w:jc w:val="both"/>
            </w:pPr>
            <w:r w:rsidRPr="003D13E4">
              <w:t>г) Не подтверждено поступление в установленный срок задатка на счет Продавца, указанный в информационном сообщении.</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Перечень указанных оснований отказа Претенденту в участии в Аукционе является исчерпывающим.</w:t>
            </w:r>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lastRenderedPageBreak/>
              <w:t>11</w:t>
            </w:r>
          </w:p>
        </w:tc>
        <w:tc>
          <w:tcPr>
            <w:tcW w:w="9497" w:type="dxa"/>
            <w:shd w:val="clear" w:color="auto" w:fill="F2F2F2"/>
          </w:tcPr>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r w:rsidRPr="003D13E4">
              <w:rPr>
                <w:b/>
                <w:lang w:eastAsia="en-US"/>
              </w:rPr>
              <w:t xml:space="preserve">Порядок проведения </w:t>
            </w:r>
            <w:r w:rsidRPr="003D13E4">
              <w:rPr>
                <w:b/>
                <w:iCs/>
                <w:lang w:eastAsia="en-US"/>
              </w:rPr>
              <w:t>Аукциона</w:t>
            </w:r>
            <w:r w:rsidRPr="003D13E4">
              <w:rPr>
                <w:b/>
                <w:lang w:eastAsia="en-US"/>
              </w:rPr>
              <w:t xml:space="preserve"> и определения победителя</w:t>
            </w:r>
          </w:p>
        </w:tc>
      </w:tr>
      <w:tr w:rsidR="003D13E4" w:rsidRPr="003D13E4" w:rsidTr="00727B13">
        <w:tc>
          <w:tcPr>
            <w:tcW w:w="10206" w:type="dxa"/>
            <w:gridSpan w:val="2"/>
            <w:shd w:val="clear" w:color="auto" w:fill="FFFFFF" w:themeFill="background1"/>
          </w:tcPr>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Аукцион проводится в указанные в информационном сообщении день и время путем последовательного повышения участниками начальной цены на величину, равную либо кратную величине «шага аукциона».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Со времени начала проведения процедуры аукциона Организатором размещается:</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xml:space="preserve">Во время проведения процедуры аукциона программными средствами электронной площадки </w:t>
            </w:r>
            <w:r w:rsidRPr="003D13E4">
              <w:rPr>
                <w:rFonts w:eastAsia="Calibri"/>
                <w:bCs/>
                <w:color w:val="000000"/>
                <w:lang w:eastAsia="en-US"/>
              </w:rPr>
              <w:lastRenderedPageBreak/>
              <w:t>обеспечивается:</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lang w:eastAsia="en-US"/>
              </w:rPr>
            </w:pPr>
            <w:r w:rsidRPr="003D13E4">
              <w:rPr>
                <w:rFonts w:eastAsia="Calibri"/>
                <w:b/>
                <w:bCs/>
                <w:color w:val="000000"/>
                <w:lang w:eastAsia="en-US"/>
              </w:rPr>
              <w:t xml:space="preserve">Победителем аукциона признается участник, предложивший наиболее высокую цену имущества.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70C0"/>
                <w:lang w:eastAsia="en-US"/>
              </w:rPr>
            </w:pPr>
            <w:r w:rsidRPr="003D13E4">
              <w:rPr>
                <w:rFonts w:eastAsia="Calibri"/>
                <w:bCs/>
                <w:color w:val="000000"/>
                <w:lang w:eastAsia="en-US"/>
              </w:rPr>
              <w:t>Протокол об итогах аукциона, содержащий фамилию, имя, отчество или наименование юридического лица – победителя аукциона,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r w:rsidRPr="003D13E4">
              <w:rPr>
                <w:rFonts w:eastAsia="Calibri"/>
                <w:bCs/>
                <w:color w:val="0070C0"/>
                <w:lang w:eastAsia="en-US"/>
              </w:rPr>
              <w:t xml:space="preserve">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xml:space="preserve">Процедура аукциона считается завершенной с момента подписания Продавцом протокола об итогах аукциона.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Аукцион признается несостоявшимся в следующих случаях:</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не было подано ни одной заявки на участие либо ни один из Претендентов не признан участником;</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принято решение о признании только одного Претендента участником;</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ни один из участников не сделал предложение о начальной цене имущества.</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Решение о признании аукциона несостоявшимся оформляется протоколом.</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наименование имущества и иные позволяющие его индивидуализировать сведения;</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3D13E4">
              <w:rPr>
                <w:rFonts w:eastAsia="Calibri"/>
                <w:bCs/>
                <w:color w:val="000000"/>
                <w:lang w:eastAsia="en-US"/>
              </w:rPr>
              <w:t>- цена сделки;</w:t>
            </w:r>
          </w:p>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b/>
                <w:iCs/>
                <w:sz w:val="22"/>
                <w:szCs w:val="20"/>
                <w:lang w:eastAsia="en-US"/>
              </w:rPr>
            </w:pPr>
            <w:r w:rsidRPr="003D13E4">
              <w:rPr>
                <w:rFonts w:eastAsia="Calibri"/>
                <w:bCs/>
                <w:color w:val="000000"/>
                <w:lang w:eastAsia="en-US"/>
              </w:rPr>
              <w:t>- фамилия, имя, отчество физического лица или наименование юридического лица – Победителя.</w:t>
            </w:r>
            <w:r w:rsidRPr="003D13E4">
              <w:rPr>
                <w:b/>
                <w:iCs/>
                <w:sz w:val="22"/>
                <w:szCs w:val="20"/>
                <w:lang w:eastAsia="en-US"/>
              </w:rPr>
              <w:t xml:space="preserve"> </w:t>
            </w:r>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lastRenderedPageBreak/>
              <w:t>12</w:t>
            </w:r>
          </w:p>
        </w:tc>
        <w:tc>
          <w:tcPr>
            <w:tcW w:w="9497" w:type="dxa"/>
            <w:shd w:val="clear" w:color="auto" w:fill="F2F2F2"/>
          </w:tcPr>
          <w:p w:rsidR="003D13E4" w:rsidRPr="003D13E4" w:rsidRDefault="003D13E4" w:rsidP="003D13E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r w:rsidRPr="003D13E4">
              <w:rPr>
                <w:b/>
                <w:iCs/>
                <w:lang w:eastAsia="en-US"/>
              </w:rPr>
              <w:t>Срок заключения договора купли-продажи недвижимого имущества</w:t>
            </w:r>
          </w:p>
        </w:tc>
      </w:tr>
      <w:tr w:rsidR="003D13E4" w:rsidRPr="003D13E4" w:rsidTr="00727B13">
        <w:tc>
          <w:tcPr>
            <w:tcW w:w="10206" w:type="dxa"/>
            <w:gridSpan w:val="2"/>
            <w:shd w:val="clear" w:color="auto" w:fill="FFFFFF" w:themeFill="background1"/>
          </w:tcPr>
          <w:p w:rsidR="003D13E4" w:rsidRPr="003D13E4" w:rsidRDefault="003D13E4" w:rsidP="003D13E4">
            <w:pPr>
              <w:autoSpaceDE w:val="0"/>
              <w:autoSpaceDN w:val="0"/>
              <w:adjustRightInd w:val="0"/>
              <w:spacing w:before="120" w:after="120"/>
              <w:jc w:val="both"/>
              <w:rPr>
                <w:rFonts w:eastAsia="Calibri"/>
                <w:iCs/>
                <w:color w:val="000000"/>
                <w:lang w:eastAsia="en-US"/>
              </w:rPr>
            </w:pPr>
            <w:bookmarkStart w:id="2" w:name="_Hlk10097696"/>
            <w:r w:rsidRPr="003D13E4">
              <w:rPr>
                <w:rFonts w:eastAsia="Calibri"/>
                <w:iCs/>
                <w:color w:val="000000"/>
                <w:lang w:eastAsia="en-US"/>
              </w:rPr>
              <w:t>По результатам Аукциона Продавец и победитель (покупатель) в течение 5 (пяти) рабочих дней с даты подведения итогов Аукциона заключают договор купли-продажи по форме, приведенной приложении к настоящему информационному сообщению.</w:t>
            </w:r>
          </w:p>
          <w:p w:rsidR="003D13E4" w:rsidRPr="003D13E4" w:rsidRDefault="003D13E4" w:rsidP="003D13E4">
            <w:pPr>
              <w:autoSpaceDE w:val="0"/>
              <w:autoSpaceDN w:val="0"/>
              <w:adjustRightInd w:val="0"/>
              <w:spacing w:before="120" w:after="120"/>
              <w:jc w:val="both"/>
              <w:rPr>
                <w:rFonts w:eastAsia="Calibri"/>
                <w:iCs/>
                <w:color w:val="000000"/>
                <w:lang w:eastAsia="en-US"/>
              </w:rPr>
            </w:pPr>
            <w:bookmarkStart w:id="3" w:name="_Toc467070671"/>
            <w:bookmarkEnd w:id="2"/>
            <w:r w:rsidRPr="003D13E4">
              <w:rPr>
                <w:rFonts w:eastAsia="Calibri"/>
                <w:iCs/>
                <w:color w:val="000000"/>
                <w:lang w:eastAsia="en-US"/>
              </w:rPr>
              <w:t>При уклонении или отказе победителя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bookmarkEnd w:id="3"/>
          </w:p>
        </w:tc>
      </w:tr>
      <w:tr w:rsidR="003D13E4" w:rsidRPr="003D13E4" w:rsidTr="00727B13">
        <w:tc>
          <w:tcPr>
            <w:tcW w:w="709" w:type="dxa"/>
            <w:shd w:val="clear" w:color="auto" w:fill="F2F2F2"/>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t>13</w:t>
            </w:r>
          </w:p>
        </w:tc>
        <w:tc>
          <w:tcPr>
            <w:tcW w:w="9497" w:type="dxa"/>
            <w:shd w:val="clear" w:color="auto" w:fill="F2F2F2"/>
          </w:tcPr>
          <w:p w:rsidR="003D13E4" w:rsidRPr="003D13E4" w:rsidRDefault="003D13E4" w:rsidP="003D13E4">
            <w:pPr>
              <w:spacing w:before="120" w:after="120"/>
              <w:jc w:val="center"/>
              <w:rPr>
                <w:rFonts w:eastAsia="Calibri"/>
                <w:color w:val="000000"/>
              </w:rPr>
            </w:pPr>
            <w:r w:rsidRPr="003D13E4">
              <w:rPr>
                <w:rFonts w:eastAsiaTheme="minorHAnsi"/>
                <w:b/>
                <w:bCs/>
              </w:rPr>
              <w:t>Условия и сроки оплаты по договору купли-продажи</w:t>
            </w:r>
          </w:p>
        </w:tc>
      </w:tr>
      <w:tr w:rsidR="003D13E4" w:rsidRPr="003D13E4" w:rsidTr="00727B13">
        <w:tc>
          <w:tcPr>
            <w:tcW w:w="10206" w:type="dxa"/>
            <w:gridSpan w:val="2"/>
            <w:shd w:val="clear" w:color="auto" w:fill="FFFFFF" w:themeFill="background1"/>
          </w:tcPr>
          <w:p w:rsidR="003D13E4" w:rsidRPr="003D13E4" w:rsidRDefault="003D13E4" w:rsidP="003D13E4">
            <w:pPr>
              <w:shd w:val="clear" w:color="auto" w:fill="FFFFFF"/>
              <w:suppressAutoHyphens/>
              <w:spacing w:before="120" w:after="120"/>
              <w:jc w:val="both"/>
            </w:pPr>
            <w:r w:rsidRPr="003D13E4">
              <w:t xml:space="preserve">Оплата цены приобретаемого имущества, сформированной по результатам аукциона, </w:t>
            </w:r>
            <w:r w:rsidRPr="003D13E4">
              <w:lastRenderedPageBreak/>
              <w:t>осуществляется в порядке и в сроки, установленные договором купли-продажи, по реквизитам, указанным в договоре. Задаток, внесенный на счет Продавца победителем аукциона, засчитывается в счет оплаты приобретаемого имущества.</w:t>
            </w:r>
          </w:p>
          <w:p w:rsidR="003D13E4" w:rsidRPr="003D13E4" w:rsidRDefault="003D13E4" w:rsidP="003D13E4">
            <w:pPr>
              <w:shd w:val="clear" w:color="auto" w:fill="FFFFFF"/>
              <w:suppressAutoHyphens/>
              <w:spacing w:before="120" w:after="120"/>
              <w:jc w:val="both"/>
            </w:pPr>
            <w:r w:rsidRPr="003D13E4">
              <w:rPr>
                <w:rFonts w:eastAsia="Calibri"/>
                <w:color w:val="000000"/>
              </w:rPr>
              <w:t>Юридические лица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своей постановки на налоговый учет.</w:t>
            </w:r>
          </w:p>
        </w:tc>
      </w:tr>
      <w:tr w:rsidR="003D13E4" w:rsidRPr="003D13E4" w:rsidTr="00727B13">
        <w:tc>
          <w:tcPr>
            <w:tcW w:w="709" w:type="dxa"/>
            <w:shd w:val="clear" w:color="auto" w:fill="F2F2F2"/>
            <w:vAlign w:val="center"/>
          </w:tcPr>
          <w:p w:rsidR="003D13E4" w:rsidRPr="003D13E4" w:rsidRDefault="003D13E4" w:rsidP="003D13E4">
            <w:pPr>
              <w:autoSpaceDE w:val="0"/>
              <w:autoSpaceDN w:val="0"/>
              <w:adjustRightInd w:val="0"/>
              <w:spacing w:before="120" w:after="120"/>
              <w:jc w:val="center"/>
              <w:rPr>
                <w:rFonts w:eastAsia="Calibri"/>
                <w:b/>
                <w:iCs/>
                <w:color w:val="000000"/>
                <w:lang w:eastAsia="en-US"/>
              </w:rPr>
            </w:pPr>
            <w:r w:rsidRPr="003D13E4">
              <w:rPr>
                <w:rFonts w:eastAsia="Calibri"/>
                <w:b/>
                <w:iCs/>
                <w:color w:val="000000"/>
                <w:lang w:eastAsia="en-US"/>
              </w:rPr>
              <w:lastRenderedPageBreak/>
              <w:t>14</w:t>
            </w:r>
          </w:p>
        </w:tc>
        <w:tc>
          <w:tcPr>
            <w:tcW w:w="9497" w:type="dxa"/>
            <w:shd w:val="clear" w:color="auto" w:fill="F2F2F2"/>
          </w:tcPr>
          <w:p w:rsidR="003D13E4" w:rsidRPr="003D13E4" w:rsidRDefault="003D13E4" w:rsidP="003D13E4">
            <w:pPr>
              <w:spacing w:before="120" w:after="120"/>
              <w:jc w:val="center"/>
              <w:rPr>
                <w:iCs/>
              </w:rPr>
            </w:pPr>
            <w:r w:rsidRPr="003D13E4">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r>
      <w:tr w:rsidR="003D13E4" w:rsidRPr="003D13E4" w:rsidTr="00727B13">
        <w:tc>
          <w:tcPr>
            <w:tcW w:w="10206" w:type="dxa"/>
            <w:gridSpan w:val="2"/>
            <w:shd w:val="clear" w:color="auto" w:fill="FFFFFF" w:themeFill="background1"/>
          </w:tcPr>
          <w:p w:rsidR="003D13E4" w:rsidRPr="003D13E4" w:rsidRDefault="003D13E4" w:rsidP="003D13E4">
            <w:pPr>
              <w:spacing w:before="120" w:after="120"/>
              <w:jc w:val="both"/>
              <w:rPr>
                <w:sz w:val="28"/>
                <w:szCs w:val="28"/>
              </w:rPr>
            </w:pPr>
            <w:r w:rsidRPr="003D13E4">
              <w:rPr>
                <w:bdr w:val="none" w:sz="0" w:space="0" w:color="auto" w:frame="1"/>
              </w:rPr>
              <w:t>Торги были проведены 08.05.2019 года, заключен договор купли-продажи недвижимого имущества, который впоследствии был расторгнут по причине отказа в государственной регистрации права собственности.</w:t>
            </w:r>
          </w:p>
        </w:tc>
      </w:tr>
    </w:tbl>
    <w:p w:rsidR="003D13E4" w:rsidRPr="003D13E4" w:rsidRDefault="003D13E4" w:rsidP="003D13E4">
      <w:pPr>
        <w:widowControl w:val="0"/>
        <w:rPr>
          <w:b/>
          <w:sz w:val="28"/>
          <w:szCs w:val="28"/>
          <w:u w:val="single"/>
        </w:rPr>
      </w:pPr>
    </w:p>
    <w:p w:rsidR="003D13E4" w:rsidRPr="003D13E4" w:rsidRDefault="003D13E4" w:rsidP="003D13E4">
      <w:pPr>
        <w:widowControl w:val="0"/>
        <w:rPr>
          <w:b/>
          <w:sz w:val="28"/>
          <w:szCs w:val="28"/>
          <w:u w:val="single"/>
        </w:rPr>
      </w:pPr>
    </w:p>
    <w:p w:rsidR="003D13E4" w:rsidRPr="003D13E4" w:rsidRDefault="003D13E4" w:rsidP="003D13E4">
      <w:pPr>
        <w:widowControl w:val="0"/>
        <w:rPr>
          <w:b/>
          <w:sz w:val="28"/>
          <w:szCs w:val="28"/>
          <w:u w:val="single"/>
        </w:rPr>
      </w:pPr>
    </w:p>
    <w:p w:rsidR="003D13E4" w:rsidRPr="003D13E4" w:rsidRDefault="003D13E4" w:rsidP="003D13E4">
      <w:pPr>
        <w:widowControl w:val="0"/>
        <w:rPr>
          <w:b/>
          <w:sz w:val="28"/>
          <w:szCs w:val="28"/>
          <w:u w:val="single"/>
        </w:rPr>
      </w:pPr>
    </w:p>
    <w:p w:rsidR="003D13E4" w:rsidRPr="003D13E4" w:rsidRDefault="003D13E4" w:rsidP="003D13E4">
      <w:pPr>
        <w:widowControl w:val="0"/>
        <w:rPr>
          <w:b/>
          <w:sz w:val="28"/>
          <w:szCs w:val="28"/>
          <w:u w:val="single"/>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p>
    <w:p w:rsidR="003D13E4" w:rsidRPr="003D13E4" w:rsidRDefault="003D13E4" w:rsidP="003D13E4">
      <w:pPr>
        <w:spacing w:line="192" w:lineRule="auto"/>
        <w:jc w:val="right"/>
        <w:rPr>
          <w:b/>
        </w:rPr>
      </w:pPr>
      <w:r w:rsidRPr="003D13E4">
        <w:rPr>
          <w:b/>
        </w:rPr>
        <w:t>Приложение 1</w:t>
      </w:r>
    </w:p>
    <w:p w:rsidR="003D13E4" w:rsidRPr="003D13E4" w:rsidRDefault="003D13E4" w:rsidP="003D13E4">
      <w:pPr>
        <w:spacing w:line="192" w:lineRule="auto"/>
        <w:jc w:val="center"/>
        <w:rPr>
          <w:b/>
        </w:rPr>
      </w:pPr>
    </w:p>
    <w:p w:rsidR="003D13E4" w:rsidRPr="003D13E4" w:rsidRDefault="003D13E4" w:rsidP="003D13E4">
      <w:pPr>
        <w:spacing w:line="192" w:lineRule="auto"/>
        <w:jc w:val="center"/>
        <w:rPr>
          <w:b/>
        </w:rPr>
      </w:pPr>
      <w:r w:rsidRPr="003D13E4">
        <w:rPr>
          <w:b/>
        </w:rPr>
        <w:t xml:space="preserve">ЗАЯВКА НА УЧАСТИЕ В АУКЦИОНЕ </w:t>
      </w:r>
    </w:p>
    <w:p w:rsidR="003D13E4" w:rsidRPr="003D13E4" w:rsidRDefault="003D13E4" w:rsidP="003D13E4">
      <w:pPr>
        <w:spacing w:line="192" w:lineRule="auto"/>
        <w:jc w:val="center"/>
        <w:rPr>
          <w:b/>
        </w:rPr>
      </w:pPr>
      <w:r w:rsidRPr="003D13E4">
        <w:rPr>
          <w:b/>
        </w:rPr>
        <w:t>В ЭЛЕКТРОННОЙ ФОРМЕ</w:t>
      </w:r>
    </w:p>
    <w:p w:rsidR="003D13E4" w:rsidRPr="003D13E4" w:rsidRDefault="003D13E4" w:rsidP="003D13E4">
      <w:pPr>
        <w:spacing w:line="204" w:lineRule="auto"/>
        <w:jc w:val="right"/>
        <w:rPr>
          <w:b/>
          <w:sz w:val="22"/>
          <w:szCs w:val="22"/>
        </w:rPr>
      </w:pPr>
      <w:bookmarkStart w:id="4" w:name="OLE_LINK5"/>
      <w:bookmarkStart w:id="5" w:name="OLE_LINK6"/>
    </w:p>
    <w:bookmarkEnd w:id="4"/>
    <w:bookmarkEnd w:id="5"/>
    <w:p w:rsidR="003D13E4" w:rsidRPr="003D13E4" w:rsidRDefault="003D13E4" w:rsidP="003D13E4">
      <w:pPr>
        <w:jc w:val="right"/>
        <w:rPr>
          <w:b/>
        </w:rPr>
      </w:pPr>
      <w:r w:rsidRPr="003D13E4">
        <w:rPr>
          <w:b/>
        </w:rPr>
        <w:t xml:space="preserve">Администрация сельского поселения Чуровское </w:t>
      </w:r>
    </w:p>
    <w:p w:rsidR="003D13E4" w:rsidRPr="003D13E4" w:rsidRDefault="003D13E4" w:rsidP="003D13E4">
      <w:pPr>
        <w:jc w:val="right"/>
        <w:rPr>
          <w:b/>
        </w:rPr>
      </w:pPr>
      <w:r w:rsidRPr="003D13E4">
        <w:rPr>
          <w:b/>
        </w:rPr>
        <w:t>Шекснинского района Вологодской области (Продавец)</w:t>
      </w:r>
      <w:r w:rsidRPr="003D13E4">
        <w:rPr>
          <w:b/>
        </w:rPr>
        <w:br/>
      </w:r>
    </w:p>
    <w:tbl>
      <w:tblPr>
        <w:tblW w:w="0" w:type="auto"/>
        <w:tblInd w:w="40" w:type="dxa"/>
        <w:tblLayout w:type="fixed"/>
        <w:tblCellMar>
          <w:left w:w="40" w:type="dxa"/>
          <w:right w:w="40" w:type="dxa"/>
        </w:tblCellMar>
        <w:tblLook w:val="0000" w:firstRow="0" w:lastRow="0" w:firstColumn="0" w:lastColumn="0" w:noHBand="0" w:noVBand="0"/>
      </w:tblPr>
      <w:tblGrid>
        <w:gridCol w:w="3218"/>
        <w:gridCol w:w="6988"/>
      </w:tblGrid>
      <w:tr w:rsidR="003D13E4" w:rsidRPr="003D13E4" w:rsidTr="00727B13">
        <w:trPr>
          <w:trHeight w:hRule="exact" w:val="34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jc w:val="center"/>
              <w:rPr>
                <w:b/>
              </w:rPr>
            </w:pPr>
            <w:r w:rsidRPr="003D13E4">
              <w:rPr>
                <w:b/>
                <w:bCs/>
                <w:spacing w:val="1"/>
                <w:sz w:val="25"/>
                <w:szCs w:val="25"/>
              </w:rPr>
              <w:t>Сведения о заявителе (физическое лицо)</w:t>
            </w:r>
          </w:p>
        </w:tc>
      </w:tr>
      <w:tr w:rsidR="003D13E4" w:rsidRPr="003D13E4" w:rsidTr="00727B13">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632"/>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1071"/>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spacing w:line="274" w:lineRule="exact"/>
            </w:pPr>
            <w:r w:rsidRPr="003D13E4">
              <w:rPr>
                <w:bCs/>
                <w:spacing w:val="-6"/>
                <w:sz w:val="25"/>
                <w:szCs w:val="25"/>
              </w:rPr>
              <w:lastRenderedPageBreak/>
              <w:t xml:space="preserve">Документ, удостоверяющий </w:t>
            </w:r>
            <w:r w:rsidRPr="003D13E4">
              <w:rPr>
                <w:bCs/>
                <w:spacing w:val="-4"/>
                <w:sz w:val="25"/>
                <w:szCs w:val="25"/>
              </w:rPr>
              <w:t>личность, его номер, серия,</w:t>
            </w:r>
          </w:p>
          <w:p w:rsidR="003D13E4" w:rsidRPr="003D13E4" w:rsidRDefault="003D13E4" w:rsidP="003D13E4">
            <w:pPr>
              <w:shd w:val="clear" w:color="auto" w:fill="FFFFFF"/>
              <w:spacing w:line="274" w:lineRule="exact"/>
            </w:pPr>
            <w:r w:rsidRPr="003D13E4">
              <w:rPr>
                <w:bCs/>
                <w:spacing w:val="-5"/>
                <w:sz w:val="25"/>
                <w:szCs w:val="25"/>
              </w:rPr>
              <w:t>когда и кем выдан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rPr>
                <w:bCs/>
                <w:spacing w:val="-6"/>
                <w:sz w:val="25"/>
                <w:szCs w:val="25"/>
              </w:rPr>
            </w:pPr>
            <w:r w:rsidRPr="003D13E4">
              <w:rPr>
                <w:bCs/>
                <w:spacing w:val="-6"/>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rPr>
                <w:bCs/>
                <w:spacing w:val="-6"/>
                <w:sz w:val="25"/>
                <w:szCs w:val="25"/>
              </w:rPr>
            </w:pPr>
            <w:r w:rsidRPr="003D13E4">
              <w:rPr>
                <w:bCs/>
                <w:spacing w:val="-6"/>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0"/>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jc w:val="center"/>
              <w:rPr>
                <w:b/>
              </w:rPr>
            </w:pPr>
            <w:r w:rsidRPr="003D13E4">
              <w:rPr>
                <w:b/>
                <w:bCs/>
                <w:sz w:val="25"/>
                <w:szCs w:val="25"/>
              </w:rPr>
              <w:t>Сведения о заявителе (юридическое лицо)</w:t>
            </w:r>
          </w:p>
        </w:tc>
      </w:tr>
      <w:tr w:rsidR="003D13E4" w:rsidRPr="003D13E4" w:rsidTr="00727B13">
        <w:trPr>
          <w:trHeight w:hRule="exact" w:val="42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spacing w:line="274" w:lineRule="exact"/>
            </w:pPr>
            <w:r w:rsidRPr="003D13E4">
              <w:rPr>
                <w:bCs/>
                <w:spacing w:val="-6"/>
                <w:sz w:val="25"/>
                <w:szCs w:val="25"/>
              </w:rPr>
              <w:t xml:space="preserve">Полное наименование </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7"/>
                <w:sz w:val="25"/>
                <w:szCs w:val="25"/>
              </w:rPr>
              <w:t>Юридический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7"/>
                <w:sz w:val="25"/>
                <w:szCs w:val="25"/>
              </w:rPr>
              <w:t>ФИО руководителя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00"/>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12"/>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rPr>
                <w:bCs/>
                <w:spacing w:val="-12"/>
                <w:sz w:val="25"/>
                <w:szCs w:val="25"/>
              </w:rPr>
            </w:pPr>
            <w:r w:rsidRPr="003D13E4">
              <w:rPr>
                <w:bCs/>
                <w:spacing w:val="-12"/>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28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jc w:val="center"/>
              <w:rPr>
                <w:b/>
              </w:rPr>
            </w:pPr>
            <w:r w:rsidRPr="003D13E4">
              <w:rPr>
                <w:b/>
                <w:bCs/>
                <w:sz w:val="25"/>
                <w:szCs w:val="25"/>
              </w:rPr>
              <w:t>Сведения о доверенном лице</w:t>
            </w:r>
          </w:p>
        </w:tc>
      </w:tr>
      <w:tr w:rsidR="003D13E4" w:rsidRPr="003D13E4" w:rsidTr="00727B13">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r w:rsidRPr="003D13E4">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314"/>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r w:rsidRPr="003D13E4">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1143"/>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spacing w:line="281" w:lineRule="exact"/>
            </w:pPr>
            <w:r w:rsidRPr="003D13E4">
              <w:rPr>
                <w:bCs/>
                <w:spacing w:val="-6"/>
                <w:sz w:val="25"/>
                <w:szCs w:val="25"/>
              </w:rPr>
              <w:t xml:space="preserve">Документ, удостоверяющий </w:t>
            </w:r>
            <w:r w:rsidRPr="003D13E4">
              <w:rPr>
                <w:bCs/>
                <w:spacing w:val="-4"/>
                <w:sz w:val="25"/>
                <w:szCs w:val="25"/>
              </w:rPr>
              <w:t>личность, его номер, серия, когда и кем выдан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r w:rsidRPr="003D13E4">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390"/>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r w:rsidRPr="003D13E4">
              <w:rPr>
                <w:bCs/>
                <w:spacing w:val="-6"/>
                <w:sz w:val="25"/>
                <w:szCs w:val="25"/>
              </w:rPr>
              <w:t>Дата и место рождения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jc w:val="center"/>
              <w:rPr>
                <w:b/>
                <w:sz w:val="25"/>
                <w:szCs w:val="25"/>
              </w:rPr>
            </w:pPr>
            <w:r w:rsidRPr="003D13E4">
              <w:rPr>
                <w:b/>
                <w:sz w:val="25"/>
                <w:szCs w:val="25"/>
              </w:rPr>
              <w:t>Банковские реквизиты претендента для возврата денежных средств</w:t>
            </w:r>
          </w:p>
        </w:tc>
      </w:tr>
      <w:tr w:rsidR="003D13E4" w:rsidRPr="003D13E4" w:rsidTr="00727B13">
        <w:trPr>
          <w:trHeight w:val="258"/>
        </w:trPr>
        <w:tc>
          <w:tcPr>
            <w:tcW w:w="3218" w:type="dxa"/>
            <w:tcBorders>
              <w:top w:val="single" w:sz="4" w:space="0" w:color="auto"/>
              <w:left w:val="single" w:sz="4" w:space="0" w:color="auto"/>
              <w:bottom w:val="single" w:sz="4" w:space="0" w:color="auto"/>
              <w:right w:val="single" w:sz="4" w:space="0" w:color="auto"/>
            </w:tcBorders>
            <w:shd w:val="clear" w:color="auto" w:fill="FFFFFF"/>
            <w:vAlign w:val="center"/>
          </w:tcPr>
          <w:p w:rsidR="003D13E4" w:rsidRPr="003D13E4" w:rsidRDefault="003D13E4" w:rsidP="003D13E4">
            <w:pPr>
              <w:shd w:val="clear" w:color="auto" w:fill="FFFFFF"/>
            </w:pPr>
            <w:r w:rsidRPr="003D13E4">
              <w:rPr>
                <w:bCs/>
                <w:spacing w:val="-6"/>
                <w:sz w:val="25"/>
                <w:szCs w:val="25"/>
              </w:rPr>
              <w:t>Расчетный (лицевой) счет №</w:t>
            </w:r>
          </w:p>
        </w:tc>
        <w:tc>
          <w:tcPr>
            <w:tcW w:w="6988" w:type="dxa"/>
            <w:tcBorders>
              <w:top w:val="single" w:sz="6" w:space="0" w:color="auto"/>
              <w:left w:val="single" w:sz="4" w:space="0" w:color="auto"/>
              <w:right w:val="single" w:sz="6" w:space="0" w:color="auto"/>
            </w:tcBorders>
            <w:shd w:val="clear" w:color="auto" w:fill="FFFFFF"/>
          </w:tcPr>
          <w:p w:rsidR="003D13E4" w:rsidRPr="003D13E4" w:rsidRDefault="003D13E4" w:rsidP="003D13E4">
            <w:pPr>
              <w:shd w:val="clear" w:color="auto" w:fill="FFFFFF"/>
              <w:spacing w:line="360" w:lineRule="auto"/>
            </w:pPr>
          </w:p>
        </w:tc>
      </w:tr>
      <w:tr w:rsidR="003D13E4" w:rsidRPr="003D13E4" w:rsidTr="00727B13">
        <w:trPr>
          <w:trHeight w:val="258"/>
        </w:trPr>
        <w:tc>
          <w:tcPr>
            <w:tcW w:w="3218" w:type="dxa"/>
            <w:tcBorders>
              <w:top w:val="single" w:sz="4" w:space="0" w:color="auto"/>
              <w:left w:val="single" w:sz="4" w:space="0" w:color="auto"/>
              <w:bottom w:val="single" w:sz="4" w:space="0" w:color="auto"/>
              <w:right w:val="single" w:sz="4" w:space="0" w:color="auto"/>
            </w:tcBorders>
            <w:shd w:val="clear" w:color="auto" w:fill="FFFFFF"/>
            <w:vAlign w:val="center"/>
          </w:tcPr>
          <w:p w:rsidR="003D13E4" w:rsidRPr="003D13E4" w:rsidRDefault="003D13E4" w:rsidP="003D13E4">
            <w:pPr>
              <w:shd w:val="clear" w:color="auto" w:fill="FFFFFF"/>
              <w:rPr>
                <w:bCs/>
                <w:spacing w:val="-6"/>
                <w:sz w:val="25"/>
                <w:szCs w:val="25"/>
              </w:rPr>
            </w:pPr>
            <w:r w:rsidRPr="003D13E4">
              <w:rPr>
                <w:bCs/>
                <w:spacing w:val="-6"/>
                <w:sz w:val="25"/>
                <w:szCs w:val="25"/>
              </w:rPr>
              <w:t>в банке</w:t>
            </w:r>
          </w:p>
        </w:tc>
        <w:tc>
          <w:tcPr>
            <w:tcW w:w="6988" w:type="dxa"/>
            <w:tcBorders>
              <w:top w:val="single" w:sz="6" w:space="0" w:color="auto"/>
              <w:left w:val="single" w:sz="4" w:space="0" w:color="auto"/>
              <w:right w:val="single" w:sz="6" w:space="0" w:color="auto"/>
            </w:tcBorders>
            <w:shd w:val="clear" w:color="auto" w:fill="FFFFFF"/>
          </w:tcPr>
          <w:p w:rsidR="003D13E4" w:rsidRPr="003D13E4" w:rsidRDefault="003D13E4" w:rsidP="003D13E4">
            <w:pPr>
              <w:shd w:val="clear" w:color="auto" w:fill="FFFFFF"/>
              <w:spacing w:line="360" w:lineRule="auto"/>
            </w:pPr>
          </w:p>
        </w:tc>
      </w:tr>
      <w:tr w:rsidR="003D13E4" w:rsidRPr="003D13E4" w:rsidTr="00727B13">
        <w:trPr>
          <w:trHeight w:hRule="exact" w:val="439"/>
        </w:trPr>
        <w:tc>
          <w:tcPr>
            <w:tcW w:w="3218" w:type="dxa"/>
            <w:tcBorders>
              <w:top w:val="single" w:sz="4"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spacing w:line="281" w:lineRule="exact"/>
            </w:pPr>
            <w:r w:rsidRPr="003D13E4">
              <w:rPr>
                <w:bCs/>
                <w:spacing w:val="-6"/>
                <w:sz w:val="25"/>
                <w:szCs w:val="25"/>
              </w:rPr>
              <w:t>Корреспондентский счет</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6"/>
                <w:sz w:val="25"/>
                <w:szCs w:val="25"/>
              </w:rPr>
              <w:t>БИК</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r w:rsidR="003D13E4" w:rsidRPr="003D13E4" w:rsidTr="00727B13">
        <w:trPr>
          <w:trHeight w:hRule="exact" w:val="390"/>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3D13E4" w:rsidRPr="003D13E4" w:rsidRDefault="003D13E4" w:rsidP="003D13E4">
            <w:pPr>
              <w:shd w:val="clear" w:color="auto" w:fill="FFFFFF"/>
            </w:pPr>
            <w:r w:rsidRPr="003D13E4">
              <w:rPr>
                <w:bCs/>
                <w:spacing w:val="-6"/>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3D13E4" w:rsidRPr="003D13E4" w:rsidRDefault="003D13E4" w:rsidP="003D13E4">
            <w:pPr>
              <w:shd w:val="clear" w:color="auto" w:fill="FFFFFF"/>
            </w:pPr>
          </w:p>
        </w:tc>
      </w:tr>
    </w:tbl>
    <w:p w:rsidR="003D13E4" w:rsidRPr="003D13E4" w:rsidRDefault="003D13E4" w:rsidP="003D13E4">
      <w:pPr>
        <w:tabs>
          <w:tab w:val="left" w:pos="993"/>
          <w:tab w:val="left" w:pos="8987"/>
        </w:tabs>
        <w:jc w:val="both"/>
        <w:rPr>
          <w:highlight w:val="yellow"/>
        </w:rPr>
      </w:pPr>
    </w:p>
    <w:p w:rsidR="003D13E4" w:rsidRPr="003D13E4" w:rsidRDefault="003D13E4" w:rsidP="003D13E4">
      <w:pPr>
        <w:tabs>
          <w:tab w:val="left" w:pos="993"/>
          <w:tab w:val="left" w:pos="8987"/>
        </w:tabs>
        <w:ind w:right="340"/>
        <w:jc w:val="both"/>
      </w:pPr>
    </w:p>
    <w:p w:rsidR="003D13E4" w:rsidRPr="003D13E4" w:rsidRDefault="003D13E4" w:rsidP="003D13E4">
      <w:pPr>
        <w:tabs>
          <w:tab w:val="left" w:pos="993"/>
          <w:tab w:val="left" w:pos="8987"/>
        </w:tabs>
        <w:ind w:right="340"/>
        <w:jc w:val="both"/>
      </w:pPr>
    </w:p>
    <w:p w:rsidR="003D13E4" w:rsidRPr="003D13E4" w:rsidRDefault="003D13E4" w:rsidP="003D13E4">
      <w:pPr>
        <w:tabs>
          <w:tab w:val="left" w:pos="993"/>
          <w:tab w:val="left" w:pos="8987"/>
        </w:tabs>
        <w:ind w:right="340"/>
        <w:jc w:val="both"/>
      </w:pPr>
    </w:p>
    <w:p w:rsidR="003D13E4" w:rsidRPr="003D13E4" w:rsidRDefault="003D13E4" w:rsidP="003D13E4"/>
    <w:p w:rsidR="003D13E4" w:rsidRPr="003D13E4" w:rsidRDefault="003D13E4" w:rsidP="003D13E4">
      <w:pPr>
        <w:tabs>
          <w:tab w:val="left" w:pos="993"/>
          <w:tab w:val="left" w:pos="8987"/>
        </w:tabs>
        <w:ind w:right="340"/>
        <w:jc w:val="both"/>
      </w:pPr>
    </w:p>
    <w:p w:rsidR="003D13E4" w:rsidRPr="003D13E4" w:rsidRDefault="003D13E4" w:rsidP="003D13E4">
      <w:pPr>
        <w:tabs>
          <w:tab w:val="left" w:pos="993"/>
          <w:tab w:val="left" w:pos="8987"/>
        </w:tabs>
        <w:ind w:right="340"/>
        <w:jc w:val="both"/>
      </w:pPr>
      <w:r w:rsidRPr="003D13E4">
        <w:t>1. Принимая решение об участии в аукционе в электронной форме по продаже имущества, находящегося в муниципальной собственности Администрации сельского поселения Чуровское Шекснинского района Вологодской области</w:t>
      </w:r>
    </w:p>
    <w:p w:rsidR="003D13E4" w:rsidRPr="003D13E4" w:rsidRDefault="003D13E4" w:rsidP="003D13E4">
      <w:pPr>
        <w:tabs>
          <w:tab w:val="left" w:pos="993"/>
          <w:tab w:val="left" w:pos="8987"/>
        </w:tabs>
        <w:ind w:right="340"/>
        <w:jc w:val="both"/>
      </w:pPr>
    </w:p>
    <w:p w:rsidR="003D13E4" w:rsidRPr="003D13E4" w:rsidRDefault="003D13E4" w:rsidP="003D13E4">
      <w:pPr>
        <w:tabs>
          <w:tab w:val="left" w:pos="993"/>
          <w:tab w:val="left" w:pos="8987"/>
          <w:tab w:val="left" w:pos="10348"/>
        </w:tabs>
        <w:spacing w:line="360" w:lineRule="auto"/>
        <w:ind w:right="-2"/>
        <w:jc w:val="both"/>
      </w:pPr>
      <w:r w:rsidRPr="003D13E4">
        <w:t>_____________________________________________________________________________________</w:t>
      </w:r>
    </w:p>
    <w:p w:rsidR="003D13E4" w:rsidRPr="003D13E4" w:rsidRDefault="003D13E4" w:rsidP="003D13E4">
      <w:pPr>
        <w:tabs>
          <w:tab w:val="left" w:pos="993"/>
          <w:tab w:val="left" w:pos="8987"/>
          <w:tab w:val="left" w:pos="10348"/>
        </w:tabs>
        <w:spacing w:line="360" w:lineRule="auto"/>
        <w:ind w:right="-2"/>
        <w:jc w:val="both"/>
      </w:pPr>
      <w:r w:rsidRPr="003D13E4">
        <w:lastRenderedPageBreak/>
        <w:t xml:space="preserve">_____________________________________________________________________________________ </w:t>
      </w:r>
    </w:p>
    <w:p w:rsidR="003D13E4" w:rsidRPr="003D13E4" w:rsidRDefault="003D13E4" w:rsidP="003D13E4">
      <w:pPr>
        <w:tabs>
          <w:tab w:val="left" w:pos="993"/>
          <w:tab w:val="left" w:pos="8987"/>
        </w:tabs>
        <w:ind w:right="340"/>
        <w:jc w:val="both"/>
      </w:pPr>
      <w:r w:rsidRPr="003D13E4">
        <w:t xml:space="preserve">обязуюсь:     </w:t>
      </w:r>
    </w:p>
    <w:p w:rsidR="003D13E4" w:rsidRPr="003D13E4" w:rsidRDefault="003D13E4" w:rsidP="003D13E4">
      <w:pPr>
        <w:jc w:val="both"/>
      </w:pPr>
      <w:r w:rsidRPr="003D13E4">
        <w:t>1.1. Обеспечить поступление задатка в размере, в сроки и в порядке, установленные информационным сообщением.</w:t>
      </w:r>
    </w:p>
    <w:p w:rsidR="003D13E4" w:rsidRPr="003D13E4" w:rsidRDefault="003D13E4" w:rsidP="003D13E4">
      <w:pPr>
        <w:jc w:val="both"/>
      </w:pPr>
      <w:r w:rsidRPr="003D13E4">
        <w:t>1.2. Соблюдать условия и порядок проведения аукциона, установленный документацией об аукционе.</w:t>
      </w:r>
    </w:p>
    <w:p w:rsidR="003D13E4" w:rsidRPr="003D13E4" w:rsidRDefault="003D13E4" w:rsidP="003D13E4">
      <w:pPr>
        <w:jc w:val="both"/>
      </w:pPr>
      <w:r w:rsidRPr="003D13E4">
        <w:t>1.2. В случае признания участником аукциона принять участие в аукционе и представить свое предложение о цене имущества.</w:t>
      </w:r>
    </w:p>
    <w:p w:rsidR="003D13E4" w:rsidRPr="003D13E4" w:rsidRDefault="003D13E4" w:rsidP="003D13E4">
      <w:pPr>
        <w:snapToGrid w:val="0"/>
        <w:spacing w:line="216" w:lineRule="auto"/>
        <w:jc w:val="both"/>
      </w:pPr>
      <w:r w:rsidRPr="003D13E4">
        <w:t>1.3. В случае признания победителем аукциона заключить договор купли-продажи имущества в течение пяти рабочих дней с даты подведения итогов аукциона.</w:t>
      </w:r>
    </w:p>
    <w:p w:rsidR="003D13E4" w:rsidRPr="003D13E4" w:rsidRDefault="003D13E4" w:rsidP="003D13E4">
      <w:pPr>
        <w:jc w:val="both"/>
      </w:pPr>
      <w:r w:rsidRPr="003D13E4">
        <w:t>2. Заявитель подтверждает, что на дату подписания настоящей заявки в отношении него не проводится процедура ликвидации, реорганизации, отсутствует решение суда о приостановлении деятельности, о признании его банкротом или об открытии конкурсного производства.</w:t>
      </w:r>
    </w:p>
    <w:p w:rsidR="003D13E4" w:rsidRPr="003D13E4" w:rsidRDefault="003D13E4" w:rsidP="003D13E4">
      <w:pPr>
        <w:jc w:val="both"/>
      </w:pPr>
      <w:r w:rsidRPr="003D13E4">
        <w:t>3. Заявитель подтверждает, что на дату подписания настоящей заявки ознакомлен:</w:t>
      </w:r>
    </w:p>
    <w:p w:rsidR="003D13E4" w:rsidRPr="003D13E4" w:rsidRDefault="003D13E4" w:rsidP="003D13E4">
      <w:pPr>
        <w:jc w:val="both"/>
      </w:pPr>
      <w:r w:rsidRPr="003D13E4">
        <w:t>-  с порядком проведения аукциона, внесения задатка, с проектом договора купли-продажи и условиями его заключения,</w:t>
      </w:r>
    </w:p>
    <w:p w:rsidR="003D13E4" w:rsidRPr="003D13E4" w:rsidRDefault="003D13E4" w:rsidP="003D13E4">
      <w:pPr>
        <w:jc w:val="both"/>
      </w:pPr>
      <w:r w:rsidRPr="003D13E4">
        <w:t>-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w:t>
      </w:r>
    </w:p>
    <w:p w:rsidR="003D13E4" w:rsidRPr="003D13E4" w:rsidRDefault="003D13E4" w:rsidP="003D13E4">
      <w:pPr>
        <w:tabs>
          <w:tab w:val="left" w:pos="993"/>
        </w:tabs>
        <w:snapToGrid w:val="0"/>
        <w:spacing w:line="216" w:lineRule="auto"/>
        <w:jc w:val="both"/>
      </w:pPr>
      <w:r w:rsidRPr="003D13E4">
        <w:t>- с реальным состоянием выставляемого на аукцион имущества в результате осмотра и согласен, что в случае отказа заявителя от осмотра объекта все возникшие в связи с этим риски и негативные последствия заявитель принимает на себя безоговорочно.</w:t>
      </w:r>
    </w:p>
    <w:p w:rsidR="003D13E4" w:rsidRPr="003D13E4" w:rsidRDefault="003D13E4" w:rsidP="003D13E4">
      <w:pPr>
        <w:snapToGrid w:val="0"/>
        <w:spacing w:line="216" w:lineRule="auto"/>
        <w:jc w:val="both"/>
      </w:pPr>
      <w:r w:rsidRPr="003D13E4">
        <w:t xml:space="preserve">4. Заявитель осведомлен и согласен с тем, что: </w:t>
      </w:r>
    </w:p>
    <w:p w:rsidR="003D13E4" w:rsidRPr="003D13E4" w:rsidRDefault="003D13E4" w:rsidP="003D13E4">
      <w:pPr>
        <w:snapToGrid w:val="0"/>
        <w:spacing w:line="216" w:lineRule="auto"/>
        <w:jc w:val="both"/>
      </w:pPr>
      <w:r w:rsidRPr="003D13E4">
        <w:t>- Организатор аукциона (продавец) не несет ответственности за ущерб, который может быть причинен заявителю отказом от проведения аукциона, внесением изменений в извещение о проведении аукциона, документацию об аукционе или снятием имущества с аукциона,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решения, а также в иных случаях, предусмотренных законодательством Российской Федерации и иными нормативными правовыми актами;</w:t>
      </w:r>
    </w:p>
    <w:p w:rsidR="003D13E4" w:rsidRPr="003D13E4" w:rsidRDefault="003D13E4" w:rsidP="003D13E4">
      <w:pPr>
        <w:snapToGrid w:val="0"/>
        <w:spacing w:line="216" w:lineRule="auto"/>
        <w:jc w:val="both"/>
      </w:pPr>
      <w:r w:rsidRPr="003D13E4">
        <w:t>- Задаток Победителя аукциона засчитывается в счет оплаты приобретаемого Объекта.</w:t>
      </w:r>
    </w:p>
    <w:p w:rsidR="003D13E4" w:rsidRPr="003D13E4" w:rsidRDefault="003D13E4" w:rsidP="003D13E4">
      <w:pPr>
        <w:jc w:val="both"/>
      </w:pPr>
      <w:r w:rsidRPr="003D13E4">
        <w:t>5. Заявитель, проявив должную меру заботливости и осмотрительности, согласен участвовать в аукционе на указанных условиях.</w:t>
      </w:r>
    </w:p>
    <w:p w:rsidR="003D13E4" w:rsidRPr="003D13E4" w:rsidRDefault="003D13E4" w:rsidP="003D13E4">
      <w:pPr>
        <w:jc w:val="both"/>
      </w:pPr>
      <w:r w:rsidRPr="003D13E4">
        <w:t>6.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3D13E4" w:rsidRPr="003D13E4" w:rsidRDefault="003D13E4" w:rsidP="003D13E4">
      <w:pPr>
        <w:tabs>
          <w:tab w:val="left" w:pos="7513"/>
        </w:tabs>
        <w:spacing w:before="40"/>
      </w:pPr>
    </w:p>
    <w:p w:rsidR="003D13E4" w:rsidRPr="003D13E4" w:rsidRDefault="003D13E4" w:rsidP="003D13E4">
      <w:pPr>
        <w:tabs>
          <w:tab w:val="left" w:pos="7513"/>
        </w:tabs>
        <w:spacing w:before="40"/>
        <w:jc w:val="both"/>
        <w:rPr>
          <w:b/>
          <w:bCs/>
        </w:rPr>
      </w:pPr>
      <w:r w:rsidRPr="003D13E4">
        <w:rPr>
          <w:b/>
          <w:bCs/>
        </w:rPr>
        <w:t>Приложение:</w:t>
      </w:r>
    </w:p>
    <w:p w:rsidR="003D13E4" w:rsidRPr="003D13E4" w:rsidRDefault="003D13E4" w:rsidP="003D13E4">
      <w:pPr>
        <w:numPr>
          <w:ilvl w:val="0"/>
          <w:numId w:val="1"/>
        </w:numPr>
        <w:tabs>
          <w:tab w:val="left" w:pos="7513"/>
        </w:tabs>
        <w:autoSpaceDE w:val="0"/>
        <w:autoSpaceDN w:val="0"/>
        <w:spacing w:before="40"/>
        <w:jc w:val="both"/>
      </w:pPr>
      <w:r w:rsidRPr="003D13E4">
        <w:t>Опись представленных документов (составляется в произвольном виде).</w:t>
      </w:r>
    </w:p>
    <w:p w:rsidR="003D13E4" w:rsidRPr="003D13E4" w:rsidRDefault="003D13E4" w:rsidP="003D13E4">
      <w:pPr>
        <w:jc w:val="both"/>
      </w:pPr>
    </w:p>
    <w:p w:rsidR="003D13E4" w:rsidRPr="003D13E4" w:rsidRDefault="003D13E4" w:rsidP="003D13E4">
      <w:pPr>
        <w:spacing w:before="120"/>
        <w:rPr>
          <w:b/>
        </w:rPr>
      </w:pPr>
      <w:r w:rsidRPr="003D13E4">
        <w:rPr>
          <w:b/>
        </w:rPr>
        <w:br w:type="page"/>
      </w:r>
    </w:p>
    <w:p w:rsidR="003D13E4" w:rsidRPr="003D13E4" w:rsidRDefault="003D13E4" w:rsidP="003D13E4">
      <w:pPr>
        <w:spacing w:before="120"/>
        <w:jc w:val="right"/>
        <w:rPr>
          <w:b/>
        </w:rPr>
      </w:pPr>
      <w:r w:rsidRPr="003D13E4">
        <w:rPr>
          <w:b/>
          <w:sz w:val="28"/>
          <w:szCs w:val="28"/>
        </w:rPr>
        <w:lastRenderedPageBreak/>
        <w:t>Приложение 2</w:t>
      </w:r>
    </w:p>
    <w:p w:rsidR="003D13E4" w:rsidRPr="003D13E4" w:rsidRDefault="003D13E4" w:rsidP="003D13E4">
      <w:pPr>
        <w:autoSpaceDE w:val="0"/>
        <w:autoSpaceDN w:val="0"/>
        <w:adjustRightInd w:val="0"/>
        <w:jc w:val="right"/>
      </w:pPr>
      <w:r w:rsidRPr="003D13E4">
        <w:t>ПРОЕКТ</w:t>
      </w:r>
    </w:p>
    <w:p w:rsidR="003D13E4" w:rsidRPr="003D13E4" w:rsidRDefault="003D13E4" w:rsidP="003D13E4">
      <w:pPr>
        <w:jc w:val="center"/>
        <w:rPr>
          <w:b/>
        </w:rPr>
      </w:pPr>
      <w:r w:rsidRPr="003D13E4">
        <w:rPr>
          <w:b/>
        </w:rPr>
        <w:t>Договор купли-продажи</w:t>
      </w:r>
    </w:p>
    <w:p w:rsidR="003D13E4" w:rsidRPr="003D13E4" w:rsidRDefault="003D13E4" w:rsidP="003D13E4">
      <w:pPr>
        <w:jc w:val="center"/>
        <w:rPr>
          <w:b/>
        </w:rPr>
      </w:pPr>
      <w:r w:rsidRPr="003D13E4">
        <w:rPr>
          <w:b/>
        </w:rPr>
        <w:t>недвижимого имущества №______</w:t>
      </w:r>
    </w:p>
    <w:p w:rsidR="003D13E4" w:rsidRPr="003D13E4" w:rsidRDefault="003D13E4" w:rsidP="003D13E4">
      <w:pPr>
        <w:jc w:val="both"/>
      </w:pPr>
      <w:r w:rsidRPr="003D13E4">
        <w:t>с. Чуровское</w:t>
      </w:r>
      <w:r w:rsidRPr="003D13E4">
        <w:tab/>
      </w:r>
      <w:r w:rsidRPr="003D13E4">
        <w:tab/>
      </w:r>
      <w:r w:rsidRPr="003D13E4">
        <w:tab/>
      </w:r>
      <w:r w:rsidRPr="003D13E4">
        <w:tab/>
      </w:r>
      <w:r w:rsidRPr="003D13E4">
        <w:tab/>
      </w:r>
      <w:r w:rsidRPr="003D13E4">
        <w:tab/>
      </w:r>
      <w:r w:rsidRPr="003D13E4">
        <w:tab/>
        <w:t xml:space="preserve">                           от ____________ 20___ года</w:t>
      </w:r>
    </w:p>
    <w:p w:rsidR="003D13E4" w:rsidRPr="003D13E4" w:rsidRDefault="003D13E4" w:rsidP="003D13E4">
      <w:pPr>
        <w:jc w:val="both"/>
      </w:pPr>
    </w:p>
    <w:p w:rsidR="003D13E4" w:rsidRPr="003D13E4" w:rsidRDefault="003D13E4" w:rsidP="003D13E4">
      <w:pPr>
        <w:tabs>
          <w:tab w:val="left" w:pos="426"/>
        </w:tabs>
        <w:jc w:val="both"/>
      </w:pPr>
      <w:r w:rsidRPr="003D13E4">
        <w:tab/>
      </w:r>
      <w:r w:rsidRPr="003D13E4">
        <w:rPr>
          <w:rFonts w:eastAsia="Calibri"/>
          <w:b/>
          <w:lang w:eastAsia="en-US"/>
        </w:rPr>
        <w:t>Администрация сельского поселения Чуровское</w:t>
      </w:r>
      <w:r w:rsidRPr="003D13E4">
        <w:rPr>
          <w:rFonts w:eastAsia="Calibri"/>
          <w:lang w:eastAsia="en-US"/>
        </w:rPr>
        <w:t>, в лице Главы сельского поселения Чуровское, действующей на основании Устава сельского поселения Чуровское</w:t>
      </w:r>
      <w:r w:rsidRPr="003D13E4">
        <w:t>, именуемая в дальнейшем «Продавец» с одной стороны, и ________________________именуемый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заключили настоящий договор (далее - Договор) о нижеследующем:</w:t>
      </w:r>
    </w:p>
    <w:p w:rsidR="003D13E4" w:rsidRPr="003D13E4" w:rsidRDefault="003D13E4" w:rsidP="003D13E4">
      <w:pPr>
        <w:tabs>
          <w:tab w:val="left" w:pos="426"/>
        </w:tabs>
        <w:jc w:val="both"/>
      </w:pPr>
    </w:p>
    <w:p w:rsidR="003D13E4" w:rsidRPr="003D13E4" w:rsidRDefault="003D13E4" w:rsidP="003D13E4">
      <w:pPr>
        <w:tabs>
          <w:tab w:val="left" w:pos="426"/>
        </w:tabs>
        <w:jc w:val="center"/>
        <w:rPr>
          <w:b/>
        </w:rPr>
      </w:pPr>
      <w:r w:rsidRPr="003D13E4">
        <w:rPr>
          <w:b/>
        </w:rPr>
        <w:t>1.</w:t>
      </w:r>
      <w:r w:rsidRPr="003D13E4">
        <w:rPr>
          <w:b/>
        </w:rPr>
        <w:tab/>
        <w:t>Предмет договора</w:t>
      </w:r>
    </w:p>
    <w:p w:rsidR="003D13E4" w:rsidRPr="003D13E4" w:rsidRDefault="003D13E4" w:rsidP="003D13E4"/>
    <w:p w:rsidR="003D13E4" w:rsidRPr="003D13E4" w:rsidRDefault="003D13E4" w:rsidP="003D13E4">
      <w:pPr>
        <w:tabs>
          <w:tab w:val="left" w:pos="426"/>
        </w:tabs>
        <w:ind w:firstLine="426"/>
        <w:jc w:val="both"/>
      </w:pPr>
      <w:r w:rsidRPr="003D13E4">
        <w:t>1.1. Продавец обязуется передать в собственность, а Покупатель принять и оплатить по цене и на условиях Договора недвижимое имущество __________ (в дальнейшем – «Имущество»). Имущество передаётся в том виде, как оно есть.</w:t>
      </w:r>
    </w:p>
    <w:p w:rsidR="003D13E4" w:rsidRPr="003D13E4" w:rsidRDefault="003D13E4" w:rsidP="003D13E4">
      <w:pPr>
        <w:tabs>
          <w:tab w:val="left" w:pos="426"/>
        </w:tabs>
        <w:ind w:firstLine="426"/>
        <w:jc w:val="both"/>
      </w:pPr>
      <w:r w:rsidRPr="003D13E4">
        <w:t>1.2. Имущество находится в муниципальной собственности сельского поселения Чуровское Шекснинского муниципального района Вологодской области.</w:t>
      </w:r>
    </w:p>
    <w:p w:rsidR="003D13E4" w:rsidRPr="003D13E4" w:rsidRDefault="003D13E4" w:rsidP="003D13E4">
      <w:pPr>
        <w:tabs>
          <w:tab w:val="left" w:pos="426"/>
        </w:tabs>
        <w:ind w:firstLine="426"/>
        <w:jc w:val="both"/>
      </w:pPr>
      <w:r w:rsidRPr="003D13E4">
        <w:t>1.3. Общее состояние Имущества признаётся Покупателем соответствующим требованиям Покупателя к качеству, состоянию и комплектности Имущества.</w:t>
      </w:r>
    </w:p>
    <w:p w:rsidR="003D13E4" w:rsidRPr="003D13E4" w:rsidRDefault="003D13E4" w:rsidP="003D13E4">
      <w:pPr>
        <w:tabs>
          <w:tab w:val="left" w:pos="426"/>
        </w:tabs>
        <w:ind w:firstLine="426"/>
        <w:jc w:val="both"/>
      </w:pPr>
      <w:r w:rsidRPr="003D13E4">
        <w:t>1.4. Продавец гарантирует, что в момент заключения настоящего Договора Имущество не продано, не заложено, под арестом не состоит.</w:t>
      </w:r>
    </w:p>
    <w:p w:rsidR="003D13E4" w:rsidRPr="003D13E4" w:rsidRDefault="003D13E4" w:rsidP="003D13E4">
      <w:pPr>
        <w:tabs>
          <w:tab w:val="left" w:pos="426"/>
        </w:tabs>
        <w:ind w:firstLine="426"/>
        <w:jc w:val="both"/>
      </w:pPr>
      <w:r w:rsidRPr="003D13E4">
        <w:t>1.5. Ограничение (обременение) прав на Имущество: не зарегистрировано.</w:t>
      </w:r>
    </w:p>
    <w:p w:rsidR="003D13E4" w:rsidRPr="003D13E4" w:rsidRDefault="003D13E4" w:rsidP="003D13E4">
      <w:pPr>
        <w:tabs>
          <w:tab w:val="left" w:pos="426"/>
        </w:tabs>
        <w:ind w:firstLine="426"/>
        <w:jc w:val="both"/>
      </w:pPr>
    </w:p>
    <w:p w:rsidR="003D13E4" w:rsidRPr="003D13E4" w:rsidRDefault="003D13E4" w:rsidP="003D13E4">
      <w:pPr>
        <w:tabs>
          <w:tab w:val="left" w:pos="426"/>
        </w:tabs>
        <w:ind w:firstLine="426"/>
        <w:jc w:val="center"/>
        <w:rPr>
          <w:b/>
        </w:rPr>
      </w:pPr>
      <w:r w:rsidRPr="003D13E4">
        <w:rPr>
          <w:b/>
        </w:rPr>
        <w:t>2. Обязательства Сторон</w:t>
      </w:r>
    </w:p>
    <w:p w:rsidR="003D13E4" w:rsidRPr="003D13E4" w:rsidRDefault="003D13E4" w:rsidP="003D13E4">
      <w:pPr>
        <w:tabs>
          <w:tab w:val="left" w:pos="426"/>
        </w:tabs>
        <w:ind w:firstLine="426"/>
        <w:jc w:val="center"/>
        <w:rPr>
          <w:b/>
        </w:rPr>
      </w:pPr>
    </w:p>
    <w:p w:rsidR="003D13E4" w:rsidRPr="003D13E4" w:rsidRDefault="003D13E4" w:rsidP="003D13E4">
      <w:pPr>
        <w:tabs>
          <w:tab w:val="left" w:pos="426"/>
        </w:tabs>
        <w:ind w:firstLine="426"/>
        <w:jc w:val="both"/>
      </w:pPr>
      <w:r w:rsidRPr="003D13E4">
        <w:t>2.1. Продавец обязуется:</w:t>
      </w:r>
    </w:p>
    <w:p w:rsidR="003D13E4" w:rsidRPr="003D13E4" w:rsidRDefault="003D13E4" w:rsidP="003D13E4">
      <w:pPr>
        <w:tabs>
          <w:tab w:val="left" w:pos="426"/>
        </w:tabs>
        <w:ind w:firstLine="426"/>
        <w:jc w:val="both"/>
      </w:pPr>
      <w:r w:rsidRPr="003D13E4">
        <w:t>2.1.1. Передать Покупателю Имущество по акту приёма-передачи в течение 10 (десяти) рабочих дней со дня поступления суммы, указанной в п. 3.1 настоящего Договора, на расчетный счет Продавца в порядке и сроки, установленные разделом 3 настоящего Договора.</w:t>
      </w:r>
    </w:p>
    <w:p w:rsidR="003D13E4" w:rsidRPr="003D13E4" w:rsidRDefault="003D13E4" w:rsidP="003D13E4">
      <w:pPr>
        <w:tabs>
          <w:tab w:val="left" w:pos="426"/>
        </w:tabs>
        <w:ind w:firstLine="426"/>
        <w:jc w:val="both"/>
      </w:pPr>
      <w:r w:rsidRPr="003D13E4">
        <w:t>2.2. Покупатель обязуется:</w:t>
      </w:r>
    </w:p>
    <w:p w:rsidR="003D13E4" w:rsidRPr="003D13E4" w:rsidRDefault="003D13E4" w:rsidP="003D13E4">
      <w:pPr>
        <w:tabs>
          <w:tab w:val="left" w:pos="426"/>
        </w:tabs>
        <w:ind w:firstLine="426"/>
        <w:jc w:val="both"/>
      </w:pPr>
      <w:r w:rsidRPr="003D13E4">
        <w:t>2.2.1. Принять Имущество по акту приёма-передачи в срок, указанный в пп. 2.1.1 настоящего Договора.</w:t>
      </w:r>
    </w:p>
    <w:p w:rsidR="003D13E4" w:rsidRPr="003D13E4" w:rsidRDefault="003D13E4" w:rsidP="003D13E4">
      <w:pPr>
        <w:tabs>
          <w:tab w:val="left" w:pos="426"/>
        </w:tabs>
        <w:ind w:firstLine="426"/>
        <w:jc w:val="both"/>
      </w:pPr>
      <w:r w:rsidRPr="003D13E4">
        <w:t>2.2.2. Оплатить Имущество в порядке и сроки, установленные разделом 3 настоящего Договора.</w:t>
      </w:r>
    </w:p>
    <w:p w:rsidR="003D13E4" w:rsidRPr="003D13E4" w:rsidRDefault="003D13E4" w:rsidP="003D13E4">
      <w:pPr>
        <w:tabs>
          <w:tab w:val="left" w:pos="426"/>
        </w:tabs>
        <w:ind w:firstLine="426"/>
        <w:jc w:val="both"/>
      </w:pPr>
      <w:r w:rsidRPr="003D13E4">
        <w:t>2.2.3. Нести с момента подписания акта приёма-передачи Имущества все риски повреждения или уничтожения Имущества, ответственность, которая может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w:t>
      </w:r>
    </w:p>
    <w:p w:rsidR="003D13E4" w:rsidRPr="003D13E4" w:rsidRDefault="003D13E4" w:rsidP="003D13E4">
      <w:pPr>
        <w:tabs>
          <w:tab w:val="left" w:pos="426"/>
        </w:tabs>
        <w:ind w:firstLine="426"/>
        <w:jc w:val="both"/>
      </w:pPr>
    </w:p>
    <w:p w:rsidR="003D13E4" w:rsidRPr="003D13E4" w:rsidRDefault="003D13E4" w:rsidP="003D13E4">
      <w:pPr>
        <w:tabs>
          <w:tab w:val="left" w:pos="426"/>
        </w:tabs>
        <w:ind w:firstLine="426"/>
        <w:jc w:val="center"/>
        <w:rPr>
          <w:b/>
        </w:rPr>
      </w:pPr>
      <w:r w:rsidRPr="003D13E4">
        <w:rPr>
          <w:b/>
        </w:rPr>
        <w:t>3. Порядок расчётов</w:t>
      </w:r>
    </w:p>
    <w:p w:rsidR="003D13E4" w:rsidRPr="003D13E4" w:rsidRDefault="003D13E4" w:rsidP="003D13E4">
      <w:pPr>
        <w:tabs>
          <w:tab w:val="left" w:pos="426"/>
        </w:tabs>
        <w:ind w:firstLine="426"/>
        <w:jc w:val="center"/>
        <w:rPr>
          <w:b/>
        </w:rPr>
      </w:pPr>
    </w:p>
    <w:p w:rsidR="003D13E4" w:rsidRPr="003D13E4" w:rsidRDefault="003D13E4" w:rsidP="003D13E4">
      <w:pPr>
        <w:tabs>
          <w:tab w:val="left" w:pos="426"/>
        </w:tabs>
        <w:ind w:firstLine="426"/>
        <w:jc w:val="both"/>
      </w:pPr>
      <w:r w:rsidRPr="003D13E4">
        <w:t>3.1. Цена приобретаемого Покупателем Имущества, указанного в п.1.1 настоящего договора, установлена по результатам аукциона от _____________ года и составляет __________  рублей с учетом НДС. Указанная цена по настоящему договору является окончательной и изменению не подлежит. Сумма внесенного задатка рублей засчитывается в счет оплаты приобретаемого Имущества.</w:t>
      </w:r>
    </w:p>
    <w:p w:rsidR="003D13E4" w:rsidRPr="003D13E4" w:rsidRDefault="003D13E4" w:rsidP="003D13E4">
      <w:pPr>
        <w:tabs>
          <w:tab w:val="left" w:pos="426"/>
        </w:tabs>
        <w:ind w:firstLine="426"/>
        <w:jc w:val="both"/>
      </w:pPr>
      <w:r w:rsidRPr="003D13E4">
        <w:lastRenderedPageBreak/>
        <w:t xml:space="preserve">3.2. Покупатель обязуется оплатить оставшуюся сумму в размере __________ путем перечисления денежных средств в течение 30 календарных дней с момента подписания Протокола на следующие реквизиты: </w:t>
      </w:r>
      <w:r w:rsidRPr="003D13E4">
        <w:rPr>
          <w:sz w:val="22"/>
          <w:szCs w:val="22"/>
          <w:lang w:eastAsia="ar-SA"/>
        </w:rPr>
        <w:t>р/сч. 40302810912005000014 Отделение № 8638 Сбербанка России г. Вологда, БИК 041909644, к/сч. 30101810900000000644, КБК 34500000000000000000, ОКТМО 19658452, получатель – Департамент финансов Вологодской области (Администрация сельского поселения Чуровское л/с 016.30.001.1), ИНН 3525015806, КПП 352501001</w:t>
      </w:r>
      <w:r w:rsidRPr="003D13E4">
        <w:t xml:space="preserve">. В назначении платежа необходимо указать: оплата приобретаемого имущества (нежилые помещения) 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 Датой оплаты Имущества считается дата поступления денежных средств на счет, указанный в настоящем пункте Договора. </w:t>
      </w:r>
    </w:p>
    <w:p w:rsidR="003D13E4" w:rsidRPr="003D13E4" w:rsidRDefault="003D13E4" w:rsidP="003D13E4">
      <w:pPr>
        <w:tabs>
          <w:tab w:val="left" w:pos="426"/>
        </w:tabs>
        <w:ind w:firstLine="426"/>
        <w:jc w:val="both"/>
      </w:pPr>
    </w:p>
    <w:p w:rsidR="003D13E4" w:rsidRPr="003D13E4" w:rsidRDefault="003D13E4" w:rsidP="003D13E4">
      <w:pPr>
        <w:tabs>
          <w:tab w:val="left" w:pos="426"/>
        </w:tabs>
        <w:ind w:firstLine="426"/>
        <w:jc w:val="center"/>
        <w:rPr>
          <w:b/>
        </w:rPr>
      </w:pPr>
      <w:r w:rsidRPr="003D13E4">
        <w:rPr>
          <w:b/>
        </w:rPr>
        <w:t>4. Ответственность Сторон</w:t>
      </w:r>
    </w:p>
    <w:p w:rsidR="003D13E4" w:rsidRPr="003D13E4" w:rsidRDefault="003D13E4" w:rsidP="003D13E4">
      <w:pPr>
        <w:tabs>
          <w:tab w:val="left" w:pos="426"/>
        </w:tabs>
        <w:ind w:firstLine="426"/>
        <w:jc w:val="center"/>
        <w:rPr>
          <w:b/>
        </w:rPr>
      </w:pPr>
    </w:p>
    <w:p w:rsidR="003D13E4" w:rsidRPr="003D13E4" w:rsidRDefault="003D13E4" w:rsidP="003D13E4">
      <w:pPr>
        <w:tabs>
          <w:tab w:val="left" w:pos="426"/>
        </w:tabs>
        <w:ind w:firstLine="426"/>
        <w:jc w:val="both"/>
      </w:pPr>
      <w:r w:rsidRPr="003D13E4">
        <w:t>4.1.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w:t>
      </w:r>
    </w:p>
    <w:p w:rsidR="003D13E4" w:rsidRPr="003D13E4" w:rsidRDefault="003D13E4" w:rsidP="003D13E4">
      <w:pPr>
        <w:tabs>
          <w:tab w:val="left" w:pos="426"/>
        </w:tabs>
        <w:ind w:firstLine="426"/>
        <w:jc w:val="both"/>
      </w:pPr>
      <w:r w:rsidRPr="003D13E4">
        <w:t>4.2. Невнесение платы по договору купли-продажи в установленные сроки считается отказом Покупателя от исполнения обязательств по оплате Имущества.</w:t>
      </w:r>
    </w:p>
    <w:p w:rsidR="003D13E4" w:rsidRPr="003D13E4" w:rsidRDefault="003D13E4" w:rsidP="003D13E4">
      <w:pPr>
        <w:tabs>
          <w:tab w:val="left" w:pos="426"/>
        </w:tabs>
        <w:ind w:firstLine="426"/>
        <w:jc w:val="both"/>
      </w:pPr>
      <w:r w:rsidRPr="003D13E4">
        <w:t>4.3. Продавец в течение пяти дней с момента истечения срока оплаты Имущества направляет Покупателю письменное уведомление, со дня отправления которого Договор считается расторгнутым, все обязательства сторон по Договору прекращаются, при этом сумма задатка не возвращается. Оформление сторонами соглашения о расторжении Договора в данном случае не требуется.</w:t>
      </w:r>
    </w:p>
    <w:p w:rsidR="003D13E4" w:rsidRPr="003D13E4" w:rsidRDefault="003D13E4" w:rsidP="003D13E4">
      <w:pPr>
        <w:tabs>
          <w:tab w:val="left" w:pos="426"/>
        </w:tabs>
        <w:ind w:firstLine="426"/>
        <w:jc w:val="both"/>
      </w:pPr>
    </w:p>
    <w:p w:rsidR="003D13E4" w:rsidRPr="003D13E4" w:rsidRDefault="003D13E4" w:rsidP="003D13E4">
      <w:pPr>
        <w:tabs>
          <w:tab w:val="left" w:pos="426"/>
        </w:tabs>
        <w:ind w:firstLine="426"/>
        <w:jc w:val="center"/>
        <w:rPr>
          <w:b/>
        </w:rPr>
      </w:pPr>
      <w:r w:rsidRPr="003D13E4">
        <w:rPr>
          <w:b/>
        </w:rPr>
        <w:t>5. Порядок разрешения споров</w:t>
      </w:r>
    </w:p>
    <w:p w:rsidR="003D13E4" w:rsidRPr="003D13E4" w:rsidRDefault="003D13E4" w:rsidP="003D13E4">
      <w:pPr>
        <w:tabs>
          <w:tab w:val="left" w:pos="426"/>
        </w:tabs>
        <w:ind w:firstLine="426"/>
        <w:jc w:val="center"/>
        <w:rPr>
          <w:b/>
        </w:rPr>
      </w:pPr>
    </w:p>
    <w:p w:rsidR="003D13E4" w:rsidRPr="003D13E4" w:rsidRDefault="003D13E4" w:rsidP="003D13E4">
      <w:pPr>
        <w:tabs>
          <w:tab w:val="left" w:pos="426"/>
        </w:tabs>
        <w:ind w:firstLine="426"/>
        <w:jc w:val="both"/>
      </w:pPr>
      <w:r w:rsidRPr="003D13E4">
        <w:t>5.1. Споры, вытекающие из Договора, разрешаются путем переговоров. При недостижении согласия, споры рассматриваются в судебном порядке в соответствии с действующим законодательством РФ.</w:t>
      </w:r>
    </w:p>
    <w:p w:rsidR="003D13E4" w:rsidRPr="003D13E4" w:rsidRDefault="003D13E4" w:rsidP="003D13E4">
      <w:pPr>
        <w:tabs>
          <w:tab w:val="left" w:pos="426"/>
        </w:tabs>
        <w:ind w:firstLine="426"/>
        <w:jc w:val="both"/>
      </w:pPr>
    </w:p>
    <w:p w:rsidR="003D13E4" w:rsidRPr="003D13E4" w:rsidRDefault="003D13E4" w:rsidP="003D13E4">
      <w:pPr>
        <w:tabs>
          <w:tab w:val="left" w:pos="426"/>
        </w:tabs>
        <w:ind w:firstLine="426"/>
        <w:jc w:val="center"/>
        <w:rPr>
          <w:b/>
        </w:rPr>
      </w:pPr>
      <w:r w:rsidRPr="003D13E4">
        <w:rPr>
          <w:b/>
        </w:rPr>
        <w:t>6. Обстоятельства непреодолимой силы</w:t>
      </w:r>
    </w:p>
    <w:p w:rsidR="003D13E4" w:rsidRPr="003D13E4" w:rsidRDefault="003D13E4" w:rsidP="003D13E4">
      <w:pPr>
        <w:tabs>
          <w:tab w:val="left" w:pos="426"/>
        </w:tabs>
        <w:ind w:firstLine="426"/>
        <w:jc w:val="center"/>
        <w:rPr>
          <w:b/>
        </w:rPr>
      </w:pPr>
    </w:p>
    <w:p w:rsidR="003D13E4" w:rsidRPr="003D13E4" w:rsidRDefault="003D13E4" w:rsidP="003D13E4">
      <w:pPr>
        <w:tabs>
          <w:tab w:val="left" w:pos="426"/>
        </w:tabs>
        <w:ind w:firstLine="426"/>
        <w:jc w:val="both"/>
      </w:pPr>
      <w:r w:rsidRPr="003D13E4">
        <w:t>6.1.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w:t>
      </w:r>
    </w:p>
    <w:p w:rsidR="003D13E4" w:rsidRPr="003D13E4" w:rsidRDefault="003D13E4" w:rsidP="003D13E4">
      <w:pPr>
        <w:tabs>
          <w:tab w:val="left" w:pos="426"/>
        </w:tabs>
        <w:ind w:firstLine="426"/>
        <w:jc w:val="both"/>
      </w:pPr>
      <w:r w:rsidRPr="003D13E4">
        <w:t>6.2. При наступлении указанных в пункте 6.1 настоящего Договора обстоятельств Сторона, для которой создалась невозможность исполнения своих обязательств по настоящему Договору, должна в течение 3 (трёх) рабочих дней с момента возникновения указанных обстоятельств известить об этом другую Сторону, приложив к извещению документ компетентного государственного органа. В противном случае виновная Сторона должна возместить убытки, понесенные в результате не извещения или несвоевременного извещения другой Стороны.</w:t>
      </w:r>
    </w:p>
    <w:p w:rsidR="003D13E4" w:rsidRPr="003D13E4" w:rsidRDefault="003D13E4" w:rsidP="003D13E4">
      <w:pPr>
        <w:tabs>
          <w:tab w:val="left" w:pos="426"/>
        </w:tabs>
        <w:ind w:firstLine="426"/>
        <w:jc w:val="both"/>
      </w:pPr>
      <w:r w:rsidRPr="003D13E4">
        <w:t>6.3. В случае если обстоятельства непреодолимой силы продолжают действовать более одного месяца, настоящий Договор расторгается по требованию любой из Сторон. Договор считается расторгнутым через 5 (пять) календарных дней с момента получения одной из Сторон соответствующего уведомления. Момент получения уведомления определяется в любом случае не позднее 10 (десяти) календарных дней с даты его отправки заказным письмом по адресу Покупателя, указанному в Договоре.</w:t>
      </w:r>
    </w:p>
    <w:p w:rsidR="003D13E4" w:rsidRPr="003D13E4" w:rsidRDefault="003D13E4" w:rsidP="003D13E4">
      <w:pPr>
        <w:tabs>
          <w:tab w:val="left" w:pos="426"/>
        </w:tabs>
        <w:ind w:firstLine="426"/>
        <w:jc w:val="both"/>
      </w:pPr>
    </w:p>
    <w:p w:rsidR="003D13E4" w:rsidRPr="003D13E4" w:rsidRDefault="003D13E4" w:rsidP="003D13E4">
      <w:pPr>
        <w:tabs>
          <w:tab w:val="left" w:pos="426"/>
        </w:tabs>
        <w:ind w:firstLine="426"/>
        <w:jc w:val="center"/>
        <w:rPr>
          <w:b/>
        </w:rPr>
      </w:pPr>
      <w:r w:rsidRPr="003D13E4">
        <w:rPr>
          <w:b/>
        </w:rPr>
        <w:t>7. Заключительные положения</w:t>
      </w:r>
    </w:p>
    <w:p w:rsidR="003D13E4" w:rsidRPr="003D13E4" w:rsidRDefault="003D13E4" w:rsidP="003D13E4">
      <w:pPr>
        <w:tabs>
          <w:tab w:val="left" w:pos="426"/>
        </w:tabs>
        <w:ind w:firstLine="426"/>
        <w:jc w:val="center"/>
        <w:rPr>
          <w:b/>
        </w:rPr>
      </w:pPr>
    </w:p>
    <w:p w:rsidR="003D13E4" w:rsidRPr="003D13E4" w:rsidRDefault="003D13E4" w:rsidP="003D13E4">
      <w:pPr>
        <w:tabs>
          <w:tab w:val="left" w:pos="426"/>
        </w:tabs>
        <w:ind w:firstLine="426"/>
        <w:jc w:val="both"/>
      </w:pPr>
      <w:r w:rsidRPr="003D13E4">
        <w:t>7.1. Договор вступает в силу с даты его подписания Сторонами и действует до полного исполнения Сторонами обязательств по Договору.</w:t>
      </w:r>
    </w:p>
    <w:p w:rsidR="003D13E4" w:rsidRPr="003D13E4" w:rsidRDefault="003D13E4" w:rsidP="003D13E4">
      <w:pPr>
        <w:tabs>
          <w:tab w:val="left" w:pos="426"/>
        </w:tabs>
        <w:ind w:firstLine="426"/>
        <w:jc w:val="both"/>
      </w:pPr>
      <w:r w:rsidRPr="003D13E4">
        <w:t>7.2. Право собственности на Имущество возникает у Покупателя с подписания Акта приёма-передачи.</w:t>
      </w:r>
    </w:p>
    <w:p w:rsidR="003D13E4" w:rsidRPr="003D13E4" w:rsidRDefault="003D13E4" w:rsidP="003D13E4">
      <w:pPr>
        <w:tabs>
          <w:tab w:val="left" w:pos="426"/>
        </w:tabs>
        <w:ind w:firstLine="426"/>
        <w:jc w:val="both"/>
      </w:pPr>
      <w:r w:rsidRPr="003D13E4">
        <w:t>7.3. Все дополнения к настоящему Договору считаются действительными только в том случае, если они совершены в письменной форме, подписаны обеими Сторонами.</w:t>
      </w:r>
    </w:p>
    <w:p w:rsidR="003D13E4" w:rsidRPr="003D13E4" w:rsidRDefault="003D13E4" w:rsidP="003D13E4">
      <w:pPr>
        <w:tabs>
          <w:tab w:val="left" w:pos="426"/>
        </w:tabs>
        <w:ind w:firstLine="426"/>
        <w:jc w:val="both"/>
      </w:pPr>
      <w:r w:rsidRPr="003D13E4">
        <w:t>7.4. Все приложения к настоящему Договору являются его неотъемлемой частью.</w:t>
      </w:r>
    </w:p>
    <w:p w:rsidR="003D13E4" w:rsidRPr="003D13E4" w:rsidRDefault="003D13E4" w:rsidP="003D13E4">
      <w:pPr>
        <w:tabs>
          <w:tab w:val="left" w:pos="426"/>
        </w:tabs>
        <w:ind w:firstLine="426"/>
        <w:jc w:val="both"/>
      </w:pPr>
      <w:r w:rsidRPr="003D13E4">
        <w:t>7.5. При изменении наименования, места нахождения, банковских реквизитов, смене руководителя или реорганизации одной из Сторон, она обязана в течение 1 (одного) рабочего дня после вступления соответствующих изменений в силу сообщить об этом в письменной форме другой Стороне.</w:t>
      </w:r>
    </w:p>
    <w:p w:rsidR="003D13E4" w:rsidRPr="003D13E4" w:rsidRDefault="003D13E4" w:rsidP="003D13E4">
      <w:pPr>
        <w:tabs>
          <w:tab w:val="left" w:pos="426"/>
        </w:tabs>
        <w:ind w:firstLine="426"/>
        <w:jc w:val="both"/>
      </w:pPr>
      <w:r w:rsidRPr="003D13E4">
        <w:t>7.6. Взаимоотношения Сторон, не урегулированные условиями настоящего Договора, регулируются в соответствии с действующим законодательством Российской Федерации.</w:t>
      </w:r>
    </w:p>
    <w:p w:rsidR="003D13E4" w:rsidRPr="003D13E4" w:rsidRDefault="003D13E4" w:rsidP="003D13E4">
      <w:pPr>
        <w:tabs>
          <w:tab w:val="left" w:pos="426"/>
        </w:tabs>
        <w:ind w:firstLine="426"/>
        <w:jc w:val="both"/>
      </w:pPr>
      <w:r w:rsidRPr="003D13E4">
        <w:t>7.7. Настоящий Договор составлен в двух экземплярах, каждый из которых обладает одинаковой юридической силой, по одному для каждой из Сторон.</w:t>
      </w:r>
    </w:p>
    <w:p w:rsidR="003D13E4" w:rsidRPr="003D13E4" w:rsidRDefault="003D13E4" w:rsidP="003D13E4">
      <w:pPr>
        <w:tabs>
          <w:tab w:val="left" w:pos="426"/>
        </w:tabs>
        <w:ind w:firstLine="426"/>
        <w:jc w:val="both"/>
      </w:pPr>
    </w:p>
    <w:p w:rsidR="003D13E4" w:rsidRPr="003D13E4" w:rsidRDefault="003D13E4" w:rsidP="003D13E4">
      <w:pPr>
        <w:jc w:val="center"/>
        <w:rPr>
          <w:b/>
        </w:rPr>
      </w:pPr>
      <w:r w:rsidRPr="003D13E4">
        <w:rPr>
          <w:b/>
        </w:rPr>
        <w:t>8. Реквизиты и подписи Сторон</w:t>
      </w:r>
    </w:p>
    <w:p w:rsidR="003D13E4" w:rsidRPr="003D13E4" w:rsidRDefault="003D13E4" w:rsidP="003D13E4">
      <w:pPr>
        <w:jc w:val="center"/>
        <w:rPr>
          <w:b/>
        </w:rPr>
      </w:pPr>
    </w:p>
    <w:p w:rsidR="003D13E4" w:rsidRPr="003D13E4" w:rsidRDefault="003D13E4" w:rsidP="003D13E4">
      <w:pPr>
        <w:autoSpaceDE w:val="0"/>
        <w:autoSpaceDN w:val="0"/>
        <w:adjustRightInd w:val="0"/>
        <w:jc w:val="both"/>
      </w:pPr>
      <w:r w:rsidRPr="003D13E4">
        <w:rPr>
          <w:b/>
        </w:rPr>
        <w:t>Продавец:</w:t>
      </w:r>
      <w:r w:rsidRPr="003D13E4">
        <w:t xml:space="preserve"> </w:t>
      </w:r>
    </w:p>
    <w:p w:rsidR="003D13E4" w:rsidRPr="003D13E4" w:rsidRDefault="003D13E4" w:rsidP="003D13E4">
      <w:pPr>
        <w:jc w:val="both"/>
        <w:rPr>
          <w:rFonts w:eastAsia="Calibri"/>
          <w:b/>
          <w:bCs/>
          <w:lang w:eastAsia="en-US"/>
        </w:rPr>
      </w:pPr>
      <w:r w:rsidRPr="003D13E4">
        <w:rPr>
          <w:rFonts w:eastAsia="Calibri"/>
          <w:b/>
          <w:bCs/>
          <w:lang w:eastAsia="en-US"/>
        </w:rPr>
        <w:t>Администрация сельского поселения Чуровское</w:t>
      </w:r>
    </w:p>
    <w:p w:rsidR="003D13E4" w:rsidRPr="003D13E4" w:rsidRDefault="003D13E4" w:rsidP="003D13E4">
      <w:pPr>
        <w:jc w:val="both"/>
        <w:rPr>
          <w:rFonts w:eastAsia="Calibri"/>
          <w:b/>
          <w:bCs/>
          <w:lang w:eastAsia="en-US"/>
        </w:rPr>
      </w:pPr>
      <w:r w:rsidRPr="003D13E4">
        <w:rPr>
          <w:rFonts w:eastAsia="Calibri"/>
          <w:b/>
          <w:bCs/>
          <w:lang w:eastAsia="en-US"/>
        </w:rPr>
        <w:t>Адрес: 162565 Вологодская область,</w:t>
      </w:r>
    </w:p>
    <w:p w:rsidR="003D13E4" w:rsidRPr="003D13E4" w:rsidRDefault="003D13E4" w:rsidP="003D13E4">
      <w:pPr>
        <w:jc w:val="both"/>
        <w:rPr>
          <w:rFonts w:eastAsia="Calibri"/>
          <w:b/>
          <w:bCs/>
          <w:lang w:eastAsia="en-US"/>
        </w:rPr>
      </w:pPr>
      <w:r w:rsidRPr="003D13E4">
        <w:rPr>
          <w:rFonts w:eastAsia="Calibri"/>
          <w:b/>
          <w:bCs/>
          <w:lang w:eastAsia="en-US"/>
        </w:rPr>
        <w:t>Шекснинский район,с. Чуровское,д. 17</w:t>
      </w:r>
    </w:p>
    <w:p w:rsidR="003D13E4" w:rsidRPr="003D13E4" w:rsidRDefault="003D13E4" w:rsidP="003D13E4">
      <w:pPr>
        <w:rPr>
          <w:sz w:val="28"/>
          <w:szCs w:val="28"/>
        </w:rPr>
      </w:pPr>
      <w:r w:rsidRPr="003D13E4">
        <w:rPr>
          <w:sz w:val="28"/>
          <w:szCs w:val="28"/>
        </w:rPr>
        <w:t>ИНН 3524010548  , КПП 352401001</w:t>
      </w:r>
    </w:p>
    <w:p w:rsidR="003D13E4" w:rsidRPr="003D13E4" w:rsidRDefault="003D13E4" w:rsidP="003D13E4">
      <w:pPr>
        <w:jc w:val="both"/>
        <w:rPr>
          <w:rFonts w:eastAsia="Calibri"/>
          <w:b/>
          <w:bCs/>
          <w:lang w:eastAsia="en-US"/>
        </w:rPr>
      </w:pPr>
    </w:p>
    <w:p w:rsidR="003D13E4" w:rsidRPr="003D13E4" w:rsidRDefault="003D13E4" w:rsidP="003D13E4">
      <w:pPr>
        <w:jc w:val="both"/>
        <w:rPr>
          <w:rFonts w:eastAsia="Calibri"/>
          <w:bCs/>
          <w:lang w:eastAsia="en-US"/>
        </w:rPr>
      </w:pPr>
    </w:p>
    <w:p w:rsidR="003D13E4" w:rsidRPr="003D13E4" w:rsidRDefault="003D13E4" w:rsidP="003D13E4">
      <w:pPr>
        <w:jc w:val="both"/>
        <w:rPr>
          <w:rFonts w:eastAsia="Calibri"/>
          <w:bCs/>
          <w:lang w:eastAsia="en-US"/>
        </w:rPr>
      </w:pPr>
    </w:p>
    <w:p w:rsidR="003D13E4" w:rsidRPr="003D13E4" w:rsidRDefault="003D13E4" w:rsidP="003D13E4">
      <w:pPr>
        <w:jc w:val="both"/>
        <w:rPr>
          <w:rFonts w:eastAsia="Calibri"/>
          <w:bCs/>
          <w:lang w:eastAsia="en-US"/>
        </w:rPr>
      </w:pPr>
      <w:r w:rsidRPr="003D13E4">
        <w:rPr>
          <w:rFonts w:eastAsia="Calibri"/>
          <w:bCs/>
          <w:lang w:eastAsia="en-US"/>
        </w:rPr>
        <w:t>Глава сельского поселения Чуровское</w:t>
      </w:r>
      <w:r w:rsidRPr="003D13E4">
        <w:rPr>
          <w:rFonts w:eastAsia="Calibri"/>
          <w:bCs/>
          <w:lang w:eastAsia="en-US"/>
        </w:rPr>
        <w:tab/>
        <w:t xml:space="preserve">                          _________________</w:t>
      </w:r>
      <w:r w:rsidRPr="003D13E4">
        <w:rPr>
          <w:rFonts w:eastAsia="Calibri"/>
          <w:bCs/>
          <w:lang w:eastAsia="en-US"/>
        </w:rPr>
        <w:tab/>
        <w:t xml:space="preserve">Т.Н.Быстрова             </w:t>
      </w:r>
    </w:p>
    <w:p w:rsidR="003D13E4" w:rsidRPr="003D13E4" w:rsidRDefault="003D13E4" w:rsidP="003D13E4">
      <w:pPr>
        <w:jc w:val="both"/>
        <w:rPr>
          <w:rFonts w:eastAsia="Calibri"/>
          <w:bCs/>
          <w:lang w:eastAsia="en-US"/>
        </w:rPr>
      </w:pPr>
      <w:r w:rsidRPr="003D13E4">
        <w:rPr>
          <w:rFonts w:eastAsia="Calibri"/>
          <w:bCs/>
          <w:lang w:eastAsia="en-US"/>
        </w:rPr>
        <w:t>М.п.</w:t>
      </w:r>
    </w:p>
    <w:p w:rsidR="003D13E4" w:rsidRPr="003D13E4" w:rsidRDefault="003D13E4" w:rsidP="003D13E4">
      <w:pPr>
        <w:autoSpaceDE w:val="0"/>
        <w:autoSpaceDN w:val="0"/>
        <w:adjustRightInd w:val="0"/>
        <w:jc w:val="both"/>
      </w:pPr>
    </w:p>
    <w:p w:rsidR="003D13E4" w:rsidRPr="003D13E4" w:rsidRDefault="003D13E4" w:rsidP="003D13E4">
      <w:pPr>
        <w:autoSpaceDE w:val="0"/>
        <w:autoSpaceDN w:val="0"/>
        <w:adjustRightInd w:val="0"/>
        <w:jc w:val="both"/>
      </w:pPr>
    </w:p>
    <w:p w:rsidR="003D13E4" w:rsidRPr="003D13E4" w:rsidRDefault="003D13E4" w:rsidP="003D13E4">
      <w:pPr>
        <w:autoSpaceDE w:val="0"/>
        <w:autoSpaceDN w:val="0"/>
        <w:adjustRightInd w:val="0"/>
        <w:jc w:val="both"/>
      </w:pPr>
    </w:p>
    <w:p w:rsidR="003D13E4" w:rsidRPr="003D13E4" w:rsidRDefault="003D13E4" w:rsidP="003D13E4">
      <w:pPr>
        <w:autoSpaceDE w:val="0"/>
        <w:autoSpaceDN w:val="0"/>
        <w:adjustRightInd w:val="0"/>
        <w:jc w:val="both"/>
      </w:pPr>
    </w:p>
    <w:p w:rsidR="003D13E4" w:rsidRPr="003D13E4" w:rsidRDefault="003D13E4" w:rsidP="003D13E4">
      <w:pPr>
        <w:autoSpaceDE w:val="0"/>
        <w:autoSpaceDN w:val="0"/>
        <w:adjustRightInd w:val="0"/>
        <w:jc w:val="both"/>
      </w:pPr>
    </w:p>
    <w:p w:rsidR="003D13E4" w:rsidRPr="003D13E4" w:rsidRDefault="003D13E4" w:rsidP="003D13E4">
      <w:pPr>
        <w:tabs>
          <w:tab w:val="left" w:pos="5103"/>
        </w:tabs>
        <w:autoSpaceDE w:val="0"/>
        <w:autoSpaceDN w:val="0"/>
        <w:adjustRightInd w:val="0"/>
        <w:rPr>
          <w:b/>
        </w:rPr>
      </w:pPr>
      <w:r w:rsidRPr="003D13E4">
        <w:rPr>
          <w:b/>
        </w:rPr>
        <w:t>Покупатель:</w:t>
      </w:r>
    </w:p>
    <w:p w:rsidR="003D13E4" w:rsidRPr="003D13E4" w:rsidRDefault="003D13E4" w:rsidP="003D13E4">
      <w:pPr>
        <w:tabs>
          <w:tab w:val="left" w:pos="5103"/>
        </w:tabs>
        <w:autoSpaceDE w:val="0"/>
        <w:autoSpaceDN w:val="0"/>
        <w:adjustRightInd w:val="0"/>
        <w:rPr>
          <w:b/>
        </w:rPr>
      </w:pPr>
    </w:p>
    <w:p w:rsidR="003D13E4" w:rsidRPr="003D13E4" w:rsidRDefault="003D13E4" w:rsidP="003D13E4">
      <w:pPr>
        <w:tabs>
          <w:tab w:val="left" w:pos="5103"/>
        </w:tabs>
        <w:autoSpaceDE w:val="0"/>
        <w:autoSpaceDN w:val="0"/>
        <w:adjustRightInd w:val="0"/>
        <w:rPr>
          <w:b/>
        </w:rPr>
      </w:pPr>
    </w:p>
    <w:p w:rsidR="003D13E4" w:rsidRPr="003D13E4" w:rsidRDefault="003D13E4" w:rsidP="003D13E4">
      <w:pPr>
        <w:tabs>
          <w:tab w:val="left" w:pos="5103"/>
        </w:tabs>
        <w:autoSpaceDE w:val="0"/>
        <w:autoSpaceDN w:val="0"/>
        <w:adjustRightInd w:val="0"/>
        <w:rPr>
          <w:b/>
        </w:rPr>
      </w:pPr>
    </w:p>
    <w:p w:rsidR="003D13E4" w:rsidRPr="003D13E4" w:rsidRDefault="003D13E4" w:rsidP="003D13E4">
      <w:pPr>
        <w:tabs>
          <w:tab w:val="left" w:pos="5103"/>
        </w:tabs>
        <w:autoSpaceDE w:val="0"/>
        <w:autoSpaceDN w:val="0"/>
        <w:adjustRightInd w:val="0"/>
        <w:rPr>
          <w:b/>
        </w:rPr>
      </w:pPr>
    </w:p>
    <w:p w:rsidR="003D13E4" w:rsidRPr="003D13E4" w:rsidRDefault="003D13E4" w:rsidP="003D13E4">
      <w:pPr>
        <w:tabs>
          <w:tab w:val="left" w:pos="5103"/>
        </w:tabs>
        <w:autoSpaceDE w:val="0"/>
        <w:autoSpaceDN w:val="0"/>
        <w:adjustRightInd w:val="0"/>
        <w:rPr>
          <w:b/>
        </w:rPr>
      </w:pPr>
      <w:r w:rsidRPr="003D13E4">
        <w:tab/>
      </w:r>
      <w:r w:rsidRPr="003D13E4">
        <w:tab/>
      </w:r>
      <w:r w:rsidRPr="003D13E4">
        <w:rPr>
          <w:rFonts w:ascii="Courier New" w:hAnsi="Courier New" w:cs="Courier New"/>
          <w:bCs/>
          <w:sz w:val="20"/>
          <w:szCs w:val="20"/>
        </w:rPr>
        <w:t xml:space="preserve">   </w:t>
      </w:r>
      <w:r w:rsidRPr="003D13E4">
        <w:rPr>
          <w:rFonts w:ascii="Courier New" w:hAnsi="Courier New" w:cs="Courier New"/>
          <w:bCs/>
          <w:sz w:val="20"/>
          <w:szCs w:val="20"/>
        </w:rPr>
        <w:tab/>
      </w:r>
      <w:r w:rsidRPr="003D13E4">
        <w:rPr>
          <w:rFonts w:ascii="Courier New" w:hAnsi="Courier New" w:cs="Courier New"/>
          <w:sz w:val="20"/>
          <w:szCs w:val="20"/>
        </w:rPr>
        <w:t xml:space="preserve"> </w:t>
      </w:r>
    </w:p>
    <w:p w:rsidR="003D13E4" w:rsidRPr="003D13E4" w:rsidRDefault="003D13E4" w:rsidP="003D13E4">
      <w:pPr>
        <w:jc w:val="both"/>
      </w:pPr>
      <w:r w:rsidRPr="003D13E4">
        <w:t>Приложения: 1. Акт приема-передачи Имущества.</w:t>
      </w: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center"/>
        <w:rPr>
          <w:b/>
        </w:rPr>
      </w:pPr>
    </w:p>
    <w:p w:rsidR="003D13E4" w:rsidRPr="003D13E4" w:rsidRDefault="003D13E4" w:rsidP="003D13E4">
      <w:pPr>
        <w:jc w:val="center"/>
        <w:rPr>
          <w:b/>
        </w:rPr>
      </w:pPr>
      <w:r w:rsidRPr="003D13E4">
        <w:rPr>
          <w:b/>
        </w:rPr>
        <w:t>Акт приема-передачи</w:t>
      </w:r>
    </w:p>
    <w:p w:rsidR="003D13E4" w:rsidRPr="003D13E4" w:rsidRDefault="003D13E4" w:rsidP="003D13E4">
      <w:pPr>
        <w:jc w:val="center"/>
        <w:rPr>
          <w:b/>
        </w:rPr>
      </w:pPr>
      <w:r w:rsidRPr="003D13E4">
        <w:rPr>
          <w:b/>
        </w:rPr>
        <w:t>к Договору купли-продажи недвижимого имущества № ____</w:t>
      </w:r>
    </w:p>
    <w:p w:rsidR="003D13E4" w:rsidRPr="003D13E4" w:rsidRDefault="003D13E4" w:rsidP="003D13E4">
      <w:pPr>
        <w:jc w:val="center"/>
        <w:rPr>
          <w:b/>
        </w:rPr>
      </w:pPr>
    </w:p>
    <w:p w:rsidR="003D13E4" w:rsidRPr="003D13E4" w:rsidRDefault="003D13E4" w:rsidP="003D13E4">
      <w:pPr>
        <w:jc w:val="both"/>
      </w:pPr>
    </w:p>
    <w:p w:rsidR="003D13E4" w:rsidRPr="003D13E4" w:rsidRDefault="003D13E4" w:rsidP="003D13E4">
      <w:pPr>
        <w:jc w:val="both"/>
      </w:pPr>
      <w:r w:rsidRPr="003D13E4">
        <w:t>с. Чуровское                                                                                      «____» _______________ 2020 года.</w:t>
      </w:r>
    </w:p>
    <w:p w:rsidR="003D13E4" w:rsidRPr="003D13E4" w:rsidRDefault="003D13E4" w:rsidP="003D13E4">
      <w:pPr>
        <w:jc w:val="both"/>
      </w:pPr>
    </w:p>
    <w:p w:rsidR="003D13E4" w:rsidRPr="003D13E4" w:rsidRDefault="003D13E4" w:rsidP="003D13E4">
      <w:pPr>
        <w:jc w:val="both"/>
      </w:pPr>
    </w:p>
    <w:p w:rsidR="003D13E4" w:rsidRPr="003D13E4" w:rsidRDefault="003D13E4" w:rsidP="003D13E4">
      <w:pPr>
        <w:tabs>
          <w:tab w:val="left" w:pos="426"/>
        </w:tabs>
        <w:jc w:val="both"/>
      </w:pPr>
      <w:r w:rsidRPr="003D13E4">
        <w:rPr>
          <w:rFonts w:eastAsia="Calibri"/>
          <w:b/>
          <w:lang w:eastAsia="en-US"/>
        </w:rPr>
        <w:t>Администрация сельского поселения Чуровское</w:t>
      </w:r>
      <w:r w:rsidRPr="003D13E4">
        <w:rPr>
          <w:rFonts w:eastAsia="Calibri"/>
          <w:lang w:eastAsia="en-US"/>
        </w:rPr>
        <w:t>, в лице Главы сельского поселения Чуровское, действующей на основании Устава сельского поселения Чуровское</w:t>
      </w:r>
      <w:r w:rsidRPr="003D13E4">
        <w:t>, именуемая в дальнейшем «Продавец» с одной стороны, и ________________________именуемый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составили настоящий акт о том, что на основании подпунктов 2.1.1, 2.2.1 Договора купли-продажи движимого имущества №______ от «____» _______ 2020 года Продавец передал, а Покупатель принял недвижимое имущество: ________________ (далее – Имущество).</w:t>
      </w:r>
    </w:p>
    <w:p w:rsidR="003D13E4" w:rsidRPr="003D13E4" w:rsidRDefault="003D13E4" w:rsidP="003D13E4">
      <w:pPr>
        <w:jc w:val="both"/>
      </w:pPr>
      <w:r w:rsidRPr="003D13E4">
        <w:t>Имущество передаётся в том виде, как оно есть.</w:t>
      </w:r>
    </w:p>
    <w:p w:rsidR="003D13E4" w:rsidRPr="003D13E4" w:rsidRDefault="003D13E4" w:rsidP="003D13E4">
      <w:pPr>
        <w:jc w:val="both"/>
      </w:pPr>
      <w:r w:rsidRPr="003D13E4">
        <w:t>Имущество признается Покупателем соответствующим требованиям последнего, касающимся качества, состояния, комплектности Имущества.</w:t>
      </w: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r w:rsidRPr="003D13E4">
        <w:t xml:space="preserve">               Продавец</w:t>
      </w:r>
      <w:r w:rsidRPr="003D13E4">
        <w:tab/>
        <w:t xml:space="preserve">                                                     Покупатель</w:t>
      </w: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r w:rsidRPr="003D13E4">
        <w:t>___________/_______________/                                  ___________/________________/</w:t>
      </w:r>
    </w:p>
    <w:p w:rsidR="003D13E4" w:rsidRPr="003D13E4" w:rsidRDefault="003D13E4" w:rsidP="003D13E4">
      <w:pPr>
        <w:jc w:val="both"/>
      </w:pPr>
      <w:r w:rsidRPr="003D13E4">
        <w:t>м.п.                                                                                 м.п.</w:t>
      </w:r>
      <w:r w:rsidRPr="003D13E4">
        <w:tab/>
        <w:t xml:space="preserve"> </w:t>
      </w:r>
      <w:r w:rsidRPr="003D13E4">
        <w:tab/>
      </w: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both"/>
      </w:pPr>
    </w:p>
    <w:p w:rsidR="003D13E4" w:rsidRPr="003D13E4" w:rsidRDefault="003D13E4" w:rsidP="003D13E4">
      <w:pPr>
        <w:jc w:val="right"/>
        <w:rPr>
          <w:b/>
          <w:sz w:val="28"/>
          <w:szCs w:val="28"/>
        </w:rPr>
      </w:pPr>
      <w:r w:rsidRPr="003D13E4">
        <w:rPr>
          <w:b/>
          <w:sz w:val="28"/>
          <w:szCs w:val="28"/>
        </w:rPr>
        <w:lastRenderedPageBreak/>
        <w:br w:type="page"/>
      </w:r>
    </w:p>
    <w:p w:rsidR="003D13E4" w:rsidRPr="003D13E4" w:rsidRDefault="003D13E4" w:rsidP="003D13E4">
      <w:pPr>
        <w:jc w:val="right"/>
        <w:rPr>
          <w:b/>
          <w:sz w:val="28"/>
          <w:szCs w:val="28"/>
        </w:rPr>
      </w:pPr>
      <w:r w:rsidRPr="003D13E4">
        <w:rPr>
          <w:b/>
          <w:sz w:val="28"/>
          <w:szCs w:val="28"/>
        </w:rPr>
        <w:lastRenderedPageBreak/>
        <w:t>Приложение 3</w:t>
      </w:r>
    </w:p>
    <w:p w:rsidR="003D13E4" w:rsidRPr="003D13E4" w:rsidRDefault="003D13E4" w:rsidP="003D13E4">
      <w:pPr>
        <w:jc w:val="right"/>
      </w:pPr>
      <w:r w:rsidRPr="003D13E4">
        <w:t>Форма</w:t>
      </w:r>
    </w:p>
    <w:p w:rsidR="003D13E4" w:rsidRPr="003D13E4" w:rsidRDefault="003D13E4" w:rsidP="003D13E4">
      <w:pPr>
        <w:jc w:val="right"/>
      </w:pPr>
    </w:p>
    <w:p w:rsidR="003D13E4" w:rsidRPr="003D13E4" w:rsidRDefault="003D13E4" w:rsidP="003D13E4">
      <w:pPr>
        <w:jc w:val="right"/>
      </w:pPr>
    </w:p>
    <w:p w:rsidR="003D13E4" w:rsidRPr="003D13E4" w:rsidRDefault="003D13E4" w:rsidP="003D13E4">
      <w:pPr>
        <w:jc w:val="right"/>
      </w:pPr>
    </w:p>
    <w:p w:rsidR="003D13E4" w:rsidRPr="003D13E4" w:rsidRDefault="003D13E4" w:rsidP="003D13E4">
      <w:pPr>
        <w:jc w:val="right"/>
      </w:pPr>
      <w:r w:rsidRPr="003D13E4">
        <w:t>Продавцу, организатору торгов</w:t>
      </w:r>
    </w:p>
    <w:p w:rsidR="003D13E4" w:rsidRPr="003D13E4" w:rsidRDefault="003D13E4" w:rsidP="003D13E4">
      <w:pPr>
        <w:jc w:val="center"/>
      </w:pPr>
    </w:p>
    <w:p w:rsidR="003D13E4" w:rsidRPr="003D13E4" w:rsidRDefault="003D13E4" w:rsidP="003D13E4">
      <w:pPr>
        <w:jc w:val="center"/>
      </w:pPr>
    </w:p>
    <w:p w:rsidR="003D13E4" w:rsidRPr="003D13E4" w:rsidRDefault="003D13E4" w:rsidP="003D13E4">
      <w:pPr>
        <w:jc w:val="center"/>
      </w:pPr>
      <w:r w:rsidRPr="003D13E4">
        <w:t>Запрос о разъяснении размещенной</w:t>
      </w:r>
    </w:p>
    <w:p w:rsidR="003D13E4" w:rsidRPr="003D13E4" w:rsidRDefault="003D13E4" w:rsidP="003D13E4">
      <w:pPr>
        <w:jc w:val="center"/>
      </w:pPr>
      <w:r w:rsidRPr="003D13E4">
        <w:t>в информационном сообщении информации</w:t>
      </w:r>
    </w:p>
    <w:p w:rsidR="003D13E4" w:rsidRPr="003D13E4" w:rsidRDefault="003D13E4" w:rsidP="003D13E4">
      <w:pPr>
        <w:jc w:val="center"/>
      </w:pPr>
    </w:p>
    <w:p w:rsidR="003D13E4" w:rsidRPr="003D13E4" w:rsidRDefault="003D13E4" w:rsidP="003D13E4">
      <w:pPr>
        <w:ind w:firstLine="708"/>
        <w:jc w:val="both"/>
      </w:pPr>
      <w:r w:rsidRPr="003D13E4">
        <w:t>Руководствуясь пунктом 20 постановления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3D13E4" w:rsidRPr="003D13E4" w:rsidRDefault="003D13E4" w:rsidP="003D13E4">
      <w:pPr>
        <w:jc w:val="both"/>
      </w:pPr>
      <w:r w:rsidRPr="003D13E4">
        <w:t>__________________________________________________________________________________________________________________________________________________________________________</w:t>
      </w:r>
    </w:p>
    <w:p w:rsidR="003D13E4" w:rsidRPr="003D13E4" w:rsidRDefault="003D13E4" w:rsidP="003D13E4">
      <w:pPr>
        <w:keepNext/>
        <w:tabs>
          <w:tab w:val="left" w:pos="6424"/>
        </w:tabs>
        <w:spacing w:before="240" w:after="120"/>
        <w:ind w:left="792" w:hanging="360"/>
        <w:jc w:val="center"/>
        <w:outlineLvl w:val="0"/>
        <w:rPr>
          <w:rFonts w:ascii="Cambria" w:eastAsia="MS Mincho" w:hAnsi="Cambria"/>
          <w:b/>
          <w:bCs/>
          <w:color w:val="17365D"/>
          <w:kern w:val="32"/>
        </w:rPr>
      </w:pPr>
    </w:p>
    <w:p w:rsidR="003D13E4" w:rsidRPr="003D13E4" w:rsidRDefault="003D13E4" w:rsidP="003D13E4">
      <w:pPr>
        <w:spacing w:before="120"/>
        <w:jc w:val="right"/>
        <w:rPr>
          <w:b/>
          <w:sz w:val="28"/>
          <w:szCs w:val="28"/>
        </w:rPr>
      </w:pPr>
    </w:p>
    <w:p w:rsidR="003D13E4" w:rsidRPr="003D13E4" w:rsidRDefault="003D13E4" w:rsidP="003D13E4">
      <w:pPr>
        <w:spacing w:before="120"/>
        <w:jc w:val="right"/>
        <w:rPr>
          <w:b/>
          <w:sz w:val="28"/>
          <w:szCs w:val="28"/>
        </w:rPr>
      </w:pPr>
    </w:p>
    <w:p w:rsidR="003D13E4" w:rsidRDefault="003D13E4" w:rsidP="00B21C16">
      <w:pPr>
        <w:tabs>
          <w:tab w:val="left" w:pos="1560"/>
          <w:tab w:val="left" w:pos="14601"/>
        </w:tabs>
        <w:rPr>
          <w:b/>
          <w:color w:val="000000"/>
          <w:sz w:val="26"/>
          <w:szCs w:val="26"/>
        </w:rPr>
      </w:pPr>
      <w:bookmarkStart w:id="6" w:name="_GoBack"/>
      <w:bookmarkEnd w:id="6"/>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Default="003D13E4" w:rsidP="00B21C16">
      <w:pPr>
        <w:tabs>
          <w:tab w:val="left" w:pos="1560"/>
          <w:tab w:val="left" w:pos="14601"/>
        </w:tabs>
        <w:rPr>
          <w:b/>
          <w:color w:val="000000"/>
          <w:sz w:val="26"/>
          <w:szCs w:val="26"/>
        </w:rPr>
      </w:pPr>
    </w:p>
    <w:p w:rsidR="003D13E4" w:rsidRPr="00B21C16" w:rsidRDefault="003D13E4" w:rsidP="00B21C16">
      <w:pPr>
        <w:tabs>
          <w:tab w:val="left" w:pos="1560"/>
          <w:tab w:val="left" w:pos="14601"/>
        </w:tabs>
        <w:rPr>
          <w:b/>
          <w:color w:val="000000"/>
          <w:sz w:val="26"/>
          <w:szCs w:val="26"/>
        </w:rPr>
      </w:pPr>
    </w:p>
    <w:sectPr w:rsidR="003D13E4" w:rsidRPr="00B21C16" w:rsidSect="00572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4C32"/>
    <w:multiLevelType w:val="hybridMultilevel"/>
    <w:tmpl w:val="D05263AC"/>
    <w:lvl w:ilvl="0" w:tplc="35F0C7E6">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C7D77"/>
    <w:rsid w:val="00096EDF"/>
    <w:rsid w:val="0019737B"/>
    <w:rsid w:val="002A3A27"/>
    <w:rsid w:val="00331B1D"/>
    <w:rsid w:val="003D13E4"/>
    <w:rsid w:val="0041363A"/>
    <w:rsid w:val="004A0694"/>
    <w:rsid w:val="00572C63"/>
    <w:rsid w:val="006329BA"/>
    <w:rsid w:val="00676675"/>
    <w:rsid w:val="008162AE"/>
    <w:rsid w:val="009A751A"/>
    <w:rsid w:val="00B21C16"/>
    <w:rsid w:val="00CC7D77"/>
    <w:rsid w:val="00FE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21C16"/>
    <w:rPr>
      <w:i/>
      <w:sz w:val="26"/>
      <w:szCs w:val="26"/>
    </w:rPr>
  </w:style>
  <w:style w:type="character" w:customStyle="1" w:styleId="a4">
    <w:name w:val="Основной текст Знак"/>
    <w:basedOn w:val="a0"/>
    <w:link w:val="a3"/>
    <w:uiPriority w:val="99"/>
    <w:semiHidden/>
    <w:rsid w:val="00B21C16"/>
    <w:rPr>
      <w:rFonts w:ascii="Times New Roman" w:eastAsia="Times New Roman" w:hAnsi="Times New Roman" w:cs="Times New Roman"/>
      <w:i/>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21C16"/>
    <w:rPr>
      <w:i/>
      <w:sz w:val="26"/>
      <w:szCs w:val="26"/>
    </w:rPr>
  </w:style>
  <w:style w:type="character" w:customStyle="1" w:styleId="a4">
    <w:name w:val="Основной текст Знак"/>
    <w:basedOn w:val="a0"/>
    <w:link w:val="a3"/>
    <w:uiPriority w:val="99"/>
    <w:semiHidden/>
    <w:rsid w:val="00B21C16"/>
    <w:rPr>
      <w:rFonts w:ascii="Times New Roman" w:eastAsia="Times New Roman" w:hAnsi="Times New Roman" w:cs="Times New Roman"/>
      <w: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eltor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5928</Words>
  <Characters>33794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ТВ. Жукова</dc:creator>
  <cp:keywords/>
  <dc:description/>
  <cp:lastModifiedBy>RePack by Diakov</cp:lastModifiedBy>
  <cp:revision>12</cp:revision>
  <cp:lastPrinted>2020-01-27T07:22:00Z</cp:lastPrinted>
  <dcterms:created xsi:type="dcterms:W3CDTF">2019-10-28T13:24:00Z</dcterms:created>
  <dcterms:modified xsi:type="dcterms:W3CDTF">2020-02-11T08:45:00Z</dcterms:modified>
</cp:coreProperties>
</file>